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234A" w:rsidRPr="009A2933" w:rsidRDefault="009B234A" w:rsidP="009A2933">
      <w:pPr>
        <w:spacing w:after="0" w:line="360" w:lineRule="auto"/>
        <w:ind w:firstLine="720"/>
        <w:contextualSpacing/>
        <w:mirrorIndents/>
        <w:jc w:val="center"/>
        <w:rPr>
          <w:rFonts w:ascii="Times New Roman" w:eastAsia="Times New Roman" w:hAnsi="Times New Roman" w:cs="Times New Roman"/>
          <w:color w:val="000000"/>
          <w:sz w:val="24"/>
          <w:szCs w:val="24"/>
        </w:rPr>
      </w:pPr>
    </w:p>
    <w:p w:rsidR="009B234A" w:rsidRPr="009A2933" w:rsidRDefault="009B234A" w:rsidP="009A2933">
      <w:pPr>
        <w:spacing w:after="0" w:line="360" w:lineRule="auto"/>
        <w:ind w:firstLine="720"/>
        <w:contextualSpacing/>
        <w:mirrorIndents/>
        <w:jc w:val="center"/>
        <w:rPr>
          <w:rFonts w:ascii="Times New Roman" w:eastAsia="Times New Roman" w:hAnsi="Times New Roman" w:cs="Times New Roman"/>
          <w:color w:val="000000"/>
          <w:sz w:val="24"/>
          <w:szCs w:val="24"/>
        </w:rPr>
      </w:pPr>
    </w:p>
    <w:p w:rsidR="009B234A" w:rsidRPr="009A2933" w:rsidRDefault="009B234A" w:rsidP="009A2933">
      <w:pPr>
        <w:spacing w:after="0" w:line="360" w:lineRule="auto"/>
        <w:ind w:firstLine="720"/>
        <w:contextualSpacing/>
        <w:mirrorIndents/>
        <w:jc w:val="center"/>
        <w:rPr>
          <w:rFonts w:ascii="Times New Roman" w:eastAsia="Times New Roman" w:hAnsi="Times New Roman" w:cs="Times New Roman"/>
          <w:color w:val="000000"/>
          <w:sz w:val="24"/>
          <w:szCs w:val="24"/>
        </w:rPr>
      </w:pPr>
    </w:p>
    <w:p w:rsidR="009B234A" w:rsidRPr="009A2933" w:rsidRDefault="009B234A" w:rsidP="009A2933">
      <w:pPr>
        <w:spacing w:after="0" w:line="360" w:lineRule="auto"/>
        <w:ind w:firstLine="720"/>
        <w:contextualSpacing/>
        <w:mirrorIndents/>
        <w:jc w:val="center"/>
        <w:rPr>
          <w:rFonts w:ascii="Times New Roman" w:eastAsia="Times New Roman" w:hAnsi="Times New Roman" w:cs="Times New Roman"/>
          <w:color w:val="000000"/>
          <w:sz w:val="24"/>
          <w:szCs w:val="24"/>
        </w:rPr>
      </w:pPr>
    </w:p>
    <w:p w:rsidR="009B234A" w:rsidRPr="009A2933" w:rsidRDefault="00266723" w:rsidP="009A2933">
      <w:pPr>
        <w:spacing w:after="0" w:line="360" w:lineRule="auto"/>
        <w:ind w:firstLine="720"/>
        <w:contextualSpacing/>
        <w:mirrorIndents/>
        <w:jc w:val="center"/>
        <w:rPr>
          <w:rFonts w:ascii="Times New Roman" w:eastAsia="Times New Roman" w:hAnsi="Times New Roman" w:cs="Times New Roman"/>
          <w:b/>
          <w:color w:val="000000"/>
          <w:sz w:val="24"/>
          <w:szCs w:val="24"/>
        </w:rPr>
      </w:pPr>
      <w:r w:rsidRPr="009A2933">
        <w:rPr>
          <w:rFonts w:ascii="Times New Roman" w:eastAsia="Times New Roman" w:hAnsi="Times New Roman" w:cs="Times New Roman"/>
          <w:b/>
          <w:color w:val="000000"/>
          <w:sz w:val="24"/>
          <w:szCs w:val="24"/>
        </w:rPr>
        <w:t>Motherhood</w:t>
      </w:r>
    </w:p>
    <w:p w:rsidR="009B234A" w:rsidRPr="009A2933" w:rsidRDefault="009B234A" w:rsidP="009A2933">
      <w:pPr>
        <w:spacing w:after="0" w:line="360" w:lineRule="auto"/>
        <w:ind w:firstLine="720"/>
        <w:contextualSpacing/>
        <w:mirrorIndents/>
        <w:jc w:val="center"/>
        <w:rPr>
          <w:rFonts w:ascii="Times New Roman" w:eastAsia="Times New Roman" w:hAnsi="Times New Roman" w:cs="Times New Roman"/>
          <w:b/>
          <w:color w:val="000000"/>
          <w:sz w:val="24"/>
          <w:szCs w:val="24"/>
        </w:rPr>
      </w:pPr>
    </w:p>
    <w:p w:rsidR="009B234A" w:rsidRPr="009A2933" w:rsidRDefault="009B234A" w:rsidP="009A2933">
      <w:pPr>
        <w:spacing w:after="0" w:line="360" w:lineRule="auto"/>
        <w:ind w:firstLine="720"/>
        <w:contextualSpacing/>
        <w:mirrorIndents/>
        <w:jc w:val="center"/>
        <w:rPr>
          <w:rFonts w:ascii="Times New Roman" w:eastAsia="Times New Roman" w:hAnsi="Times New Roman" w:cs="Times New Roman"/>
          <w:color w:val="000000"/>
          <w:sz w:val="24"/>
          <w:szCs w:val="24"/>
        </w:rPr>
      </w:pPr>
    </w:p>
    <w:p w:rsidR="009B234A" w:rsidRPr="009A2933" w:rsidRDefault="009B234A" w:rsidP="009A2933">
      <w:pPr>
        <w:spacing w:after="0" w:line="360" w:lineRule="auto"/>
        <w:ind w:firstLine="720"/>
        <w:contextualSpacing/>
        <w:mirrorIndents/>
        <w:jc w:val="center"/>
        <w:rPr>
          <w:rFonts w:ascii="Times New Roman" w:eastAsia="Times New Roman" w:hAnsi="Times New Roman" w:cs="Times New Roman"/>
          <w:color w:val="000000"/>
          <w:sz w:val="24"/>
          <w:szCs w:val="24"/>
        </w:rPr>
      </w:pPr>
    </w:p>
    <w:p w:rsidR="009B234A" w:rsidRPr="009A2933" w:rsidRDefault="009B234A" w:rsidP="009A2933">
      <w:pPr>
        <w:spacing w:after="0" w:line="360" w:lineRule="auto"/>
        <w:ind w:firstLine="720"/>
        <w:contextualSpacing/>
        <w:mirrorIndents/>
        <w:jc w:val="center"/>
        <w:rPr>
          <w:rFonts w:ascii="Times New Roman" w:eastAsia="Times New Roman" w:hAnsi="Times New Roman" w:cs="Times New Roman"/>
          <w:color w:val="000000"/>
          <w:sz w:val="24"/>
          <w:szCs w:val="24"/>
        </w:rPr>
      </w:pPr>
    </w:p>
    <w:p w:rsidR="009B234A" w:rsidRPr="009A2933" w:rsidRDefault="009B234A" w:rsidP="009A2933">
      <w:pPr>
        <w:spacing w:after="0" w:line="360" w:lineRule="auto"/>
        <w:ind w:firstLine="720"/>
        <w:contextualSpacing/>
        <w:mirrorIndents/>
        <w:jc w:val="center"/>
        <w:rPr>
          <w:rFonts w:ascii="Times New Roman" w:eastAsia="Times New Roman" w:hAnsi="Times New Roman" w:cs="Times New Roman"/>
          <w:color w:val="000000"/>
          <w:sz w:val="24"/>
          <w:szCs w:val="24"/>
        </w:rPr>
      </w:pPr>
    </w:p>
    <w:p w:rsidR="009B234A" w:rsidRPr="009A2933" w:rsidRDefault="009B234A" w:rsidP="009A2933">
      <w:pPr>
        <w:spacing w:after="0" w:line="360" w:lineRule="auto"/>
        <w:ind w:firstLine="720"/>
        <w:contextualSpacing/>
        <w:mirrorIndents/>
        <w:jc w:val="center"/>
        <w:rPr>
          <w:rFonts w:ascii="Times New Roman" w:eastAsia="Times New Roman" w:hAnsi="Times New Roman" w:cs="Times New Roman"/>
          <w:color w:val="000000"/>
          <w:sz w:val="24"/>
          <w:szCs w:val="24"/>
        </w:rPr>
      </w:pPr>
    </w:p>
    <w:p w:rsidR="009B234A" w:rsidRPr="009A2933" w:rsidRDefault="00266723" w:rsidP="009A2933">
      <w:pPr>
        <w:spacing w:after="0" w:line="360" w:lineRule="auto"/>
        <w:ind w:firstLine="720"/>
        <w:contextualSpacing/>
        <w:mirrorIndents/>
        <w:jc w:val="center"/>
        <w:rPr>
          <w:rFonts w:ascii="Times New Roman" w:eastAsia="Times New Roman" w:hAnsi="Times New Roman" w:cs="Times New Roman"/>
          <w:color w:val="000000"/>
          <w:sz w:val="24"/>
          <w:szCs w:val="24"/>
        </w:rPr>
      </w:pPr>
      <w:r w:rsidRPr="009A2933">
        <w:rPr>
          <w:rFonts w:ascii="Times New Roman" w:eastAsia="Times New Roman" w:hAnsi="Times New Roman" w:cs="Times New Roman"/>
          <w:color w:val="000000"/>
          <w:sz w:val="24"/>
          <w:szCs w:val="24"/>
        </w:rPr>
        <w:t>Student Name</w:t>
      </w:r>
    </w:p>
    <w:p w:rsidR="009B234A" w:rsidRPr="009A2933" w:rsidRDefault="00266723" w:rsidP="009A2933">
      <w:pPr>
        <w:spacing w:after="0" w:line="360" w:lineRule="auto"/>
        <w:ind w:firstLine="720"/>
        <w:contextualSpacing/>
        <w:mirrorIndents/>
        <w:jc w:val="center"/>
        <w:rPr>
          <w:rFonts w:ascii="Times New Roman" w:eastAsia="Times New Roman" w:hAnsi="Times New Roman" w:cs="Times New Roman"/>
          <w:color w:val="000000"/>
          <w:sz w:val="24"/>
          <w:szCs w:val="24"/>
        </w:rPr>
      </w:pPr>
      <w:r w:rsidRPr="009A2933">
        <w:rPr>
          <w:rFonts w:ascii="Times New Roman" w:eastAsia="Times New Roman" w:hAnsi="Times New Roman" w:cs="Times New Roman"/>
          <w:color w:val="000000"/>
          <w:sz w:val="24"/>
          <w:szCs w:val="24"/>
        </w:rPr>
        <w:t>Institutional Affiliation</w:t>
      </w:r>
    </w:p>
    <w:p w:rsidR="009B234A" w:rsidRPr="009A2933" w:rsidRDefault="00266723" w:rsidP="009A2933">
      <w:pPr>
        <w:spacing w:after="0" w:line="360" w:lineRule="auto"/>
        <w:ind w:firstLine="720"/>
        <w:contextualSpacing/>
        <w:mirrorIndents/>
        <w:jc w:val="center"/>
        <w:rPr>
          <w:rFonts w:ascii="Times New Roman" w:eastAsia="Times New Roman" w:hAnsi="Times New Roman" w:cs="Times New Roman"/>
          <w:color w:val="000000"/>
          <w:sz w:val="24"/>
          <w:szCs w:val="24"/>
        </w:rPr>
      </w:pPr>
      <w:r w:rsidRPr="009A2933">
        <w:rPr>
          <w:rFonts w:ascii="Times New Roman" w:eastAsia="Times New Roman" w:hAnsi="Times New Roman" w:cs="Times New Roman"/>
          <w:color w:val="000000"/>
          <w:sz w:val="24"/>
          <w:szCs w:val="24"/>
        </w:rPr>
        <w:t>Professor’s Name</w:t>
      </w:r>
    </w:p>
    <w:p w:rsidR="009B234A" w:rsidRPr="009A2933" w:rsidRDefault="00266723" w:rsidP="009A2933">
      <w:pPr>
        <w:spacing w:after="0" w:line="360" w:lineRule="auto"/>
        <w:ind w:firstLine="720"/>
        <w:contextualSpacing/>
        <w:mirrorIndents/>
        <w:jc w:val="center"/>
        <w:rPr>
          <w:rFonts w:ascii="Times New Roman" w:eastAsia="Times New Roman" w:hAnsi="Times New Roman" w:cs="Times New Roman"/>
          <w:color w:val="000000"/>
          <w:sz w:val="24"/>
          <w:szCs w:val="24"/>
        </w:rPr>
      </w:pPr>
      <w:r w:rsidRPr="009A2933">
        <w:rPr>
          <w:rFonts w:ascii="Times New Roman" w:eastAsia="Times New Roman" w:hAnsi="Times New Roman" w:cs="Times New Roman"/>
          <w:color w:val="000000"/>
          <w:sz w:val="24"/>
          <w:szCs w:val="24"/>
        </w:rPr>
        <w:t>Date</w:t>
      </w:r>
    </w:p>
    <w:p w:rsidR="009B234A" w:rsidRPr="009A2933" w:rsidRDefault="009B234A" w:rsidP="009A2933">
      <w:pPr>
        <w:spacing w:after="0" w:line="360" w:lineRule="auto"/>
        <w:ind w:firstLine="720"/>
        <w:contextualSpacing/>
        <w:mirrorIndents/>
        <w:jc w:val="center"/>
        <w:rPr>
          <w:rFonts w:ascii="Times New Roman" w:eastAsia="Times New Roman" w:hAnsi="Times New Roman" w:cs="Times New Roman"/>
          <w:color w:val="000000"/>
          <w:sz w:val="24"/>
          <w:szCs w:val="24"/>
        </w:rPr>
      </w:pPr>
    </w:p>
    <w:p w:rsidR="009B234A" w:rsidRPr="009A2933" w:rsidRDefault="009B234A" w:rsidP="009A2933">
      <w:pPr>
        <w:spacing w:after="0" w:line="360" w:lineRule="auto"/>
        <w:ind w:firstLine="720"/>
        <w:contextualSpacing/>
        <w:mirrorIndents/>
        <w:jc w:val="center"/>
        <w:rPr>
          <w:rFonts w:ascii="Times New Roman" w:eastAsia="Times New Roman" w:hAnsi="Times New Roman" w:cs="Times New Roman"/>
          <w:color w:val="000000"/>
          <w:sz w:val="24"/>
          <w:szCs w:val="24"/>
        </w:rPr>
      </w:pPr>
    </w:p>
    <w:p w:rsidR="009B234A" w:rsidRPr="009A2933" w:rsidRDefault="009B234A" w:rsidP="009A2933">
      <w:pPr>
        <w:spacing w:after="0" w:line="360" w:lineRule="auto"/>
        <w:ind w:firstLine="720"/>
        <w:contextualSpacing/>
        <w:mirrorIndents/>
        <w:jc w:val="center"/>
        <w:rPr>
          <w:rFonts w:ascii="Times New Roman" w:eastAsia="Times New Roman" w:hAnsi="Times New Roman" w:cs="Times New Roman"/>
          <w:color w:val="000000"/>
          <w:sz w:val="24"/>
          <w:szCs w:val="24"/>
        </w:rPr>
      </w:pPr>
    </w:p>
    <w:p w:rsidR="009B234A" w:rsidRPr="009A2933" w:rsidRDefault="009B234A" w:rsidP="009A2933">
      <w:pPr>
        <w:spacing w:after="0" w:line="360" w:lineRule="auto"/>
        <w:ind w:firstLine="720"/>
        <w:contextualSpacing/>
        <w:mirrorIndents/>
        <w:jc w:val="center"/>
        <w:rPr>
          <w:rFonts w:ascii="Times New Roman" w:eastAsia="Times New Roman" w:hAnsi="Times New Roman" w:cs="Times New Roman"/>
          <w:color w:val="000000"/>
          <w:sz w:val="24"/>
          <w:szCs w:val="24"/>
        </w:rPr>
      </w:pPr>
    </w:p>
    <w:p w:rsidR="009B234A" w:rsidRPr="009A2933" w:rsidRDefault="009B234A" w:rsidP="009A2933">
      <w:pPr>
        <w:spacing w:after="0" w:line="360" w:lineRule="auto"/>
        <w:ind w:firstLine="720"/>
        <w:contextualSpacing/>
        <w:mirrorIndents/>
        <w:jc w:val="center"/>
        <w:rPr>
          <w:rFonts w:ascii="Times New Roman" w:eastAsia="Times New Roman" w:hAnsi="Times New Roman" w:cs="Times New Roman"/>
          <w:color w:val="000000"/>
          <w:sz w:val="24"/>
          <w:szCs w:val="24"/>
        </w:rPr>
      </w:pPr>
    </w:p>
    <w:p w:rsidR="009B234A" w:rsidRPr="009A2933" w:rsidRDefault="009B234A" w:rsidP="009A2933">
      <w:pPr>
        <w:spacing w:after="0" w:line="360" w:lineRule="auto"/>
        <w:ind w:firstLine="720"/>
        <w:contextualSpacing/>
        <w:mirrorIndents/>
        <w:jc w:val="center"/>
        <w:rPr>
          <w:rFonts w:ascii="Times New Roman" w:eastAsia="Times New Roman" w:hAnsi="Times New Roman" w:cs="Times New Roman"/>
          <w:color w:val="000000"/>
          <w:sz w:val="24"/>
          <w:szCs w:val="24"/>
        </w:rPr>
      </w:pPr>
    </w:p>
    <w:p w:rsidR="009B234A" w:rsidRPr="009A2933" w:rsidRDefault="009B234A" w:rsidP="009A2933">
      <w:pPr>
        <w:spacing w:after="0" w:line="360" w:lineRule="auto"/>
        <w:ind w:firstLine="720"/>
        <w:contextualSpacing/>
        <w:mirrorIndents/>
        <w:jc w:val="center"/>
        <w:rPr>
          <w:rFonts w:ascii="Times New Roman" w:eastAsia="Times New Roman" w:hAnsi="Times New Roman" w:cs="Times New Roman"/>
          <w:color w:val="000000"/>
          <w:sz w:val="24"/>
          <w:szCs w:val="24"/>
        </w:rPr>
      </w:pPr>
    </w:p>
    <w:p w:rsidR="009B234A" w:rsidRPr="009A2933" w:rsidRDefault="009B234A" w:rsidP="009A2933">
      <w:pPr>
        <w:spacing w:after="0" w:line="360" w:lineRule="auto"/>
        <w:ind w:firstLine="720"/>
        <w:contextualSpacing/>
        <w:mirrorIndents/>
        <w:jc w:val="center"/>
        <w:rPr>
          <w:rFonts w:ascii="Times New Roman" w:eastAsia="Times New Roman" w:hAnsi="Times New Roman" w:cs="Times New Roman"/>
          <w:color w:val="000000"/>
          <w:sz w:val="24"/>
          <w:szCs w:val="24"/>
        </w:rPr>
      </w:pPr>
    </w:p>
    <w:p w:rsidR="009B234A" w:rsidRPr="009A2933" w:rsidRDefault="009B234A" w:rsidP="009A2933">
      <w:pPr>
        <w:spacing w:after="0" w:line="360" w:lineRule="auto"/>
        <w:ind w:firstLine="720"/>
        <w:contextualSpacing/>
        <w:mirrorIndents/>
        <w:jc w:val="center"/>
        <w:rPr>
          <w:rFonts w:ascii="Times New Roman" w:eastAsia="Times New Roman" w:hAnsi="Times New Roman" w:cs="Times New Roman"/>
          <w:color w:val="000000"/>
          <w:sz w:val="24"/>
          <w:szCs w:val="24"/>
        </w:rPr>
      </w:pPr>
    </w:p>
    <w:p w:rsidR="00250472" w:rsidRPr="009A2933" w:rsidRDefault="00250472" w:rsidP="009A2933">
      <w:pPr>
        <w:spacing w:after="0" w:line="360" w:lineRule="auto"/>
        <w:ind w:firstLine="720"/>
        <w:contextualSpacing/>
        <w:mirrorIndents/>
        <w:jc w:val="center"/>
        <w:rPr>
          <w:rFonts w:ascii="Times New Roman" w:eastAsia="Times New Roman" w:hAnsi="Times New Roman" w:cs="Times New Roman"/>
          <w:color w:val="000000"/>
          <w:sz w:val="24"/>
          <w:szCs w:val="24"/>
        </w:rPr>
      </w:pPr>
    </w:p>
    <w:p w:rsidR="00250472" w:rsidRPr="009A2933" w:rsidRDefault="00250472" w:rsidP="009A2933">
      <w:pPr>
        <w:spacing w:after="0" w:line="360" w:lineRule="auto"/>
        <w:ind w:firstLine="720"/>
        <w:contextualSpacing/>
        <w:mirrorIndents/>
        <w:jc w:val="center"/>
        <w:rPr>
          <w:rFonts w:ascii="Times New Roman" w:eastAsia="Times New Roman" w:hAnsi="Times New Roman" w:cs="Times New Roman"/>
          <w:color w:val="000000"/>
          <w:sz w:val="24"/>
          <w:szCs w:val="24"/>
        </w:rPr>
      </w:pPr>
    </w:p>
    <w:p w:rsidR="00250472" w:rsidRPr="009A2933" w:rsidRDefault="00250472" w:rsidP="009A2933">
      <w:pPr>
        <w:spacing w:after="0" w:line="360" w:lineRule="auto"/>
        <w:ind w:firstLine="720"/>
        <w:contextualSpacing/>
        <w:mirrorIndents/>
        <w:jc w:val="center"/>
        <w:rPr>
          <w:rFonts w:ascii="Times New Roman" w:eastAsia="Times New Roman" w:hAnsi="Times New Roman" w:cs="Times New Roman"/>
          <w:color w:val="000000"/>
          <w:sz w:val="24"/>
          <w:szCs w:val="24"/>
        </w:rPr>
      </w:pPr>
    </w:p>
    <w:p w:rsidR="00250472" w:rsidRPr="009A2933" w:rsidRDefault="00250472" w:rsidP="009A2933">
      <w:pPr>
        <w:spacing w:after="0" w:line="360" w:lineRule="auto"/>
        <w:ind w:firstLine="720"/>
        <w:contextualSpacing/>
        <w:mirrorIndents/>
        <w:jc w:val="center"/>
        <w:rPr>
          <w:rFonts w:ascii="Times New Roman" w:eastAsia="Times New Roman" w:hAnsi="Times New Roman" w:cs="Times New Roman"/>
          <w:color w:val="000000"/>
          <w:sz w:val="24"/>
          <w:szCs w:val="24"/>
        </w:rPr>
      </w:pPr>
    </w:p>
    <w:p w:rsidR="00250472" w:rsidRPr="009A2933" w:rsidRDefault="00250472" w:rsidP="009A2933">
      <w:pPr>
        <w:spacing w:after="0" w:line="360" w:lineRule="auto"/>
        <w:ind w:firstLine="720"/>
        <w:contextualSpacing/>
        <w:mirrorIndents/>
        <w:jc w:val="center"/>
        <w:rPr>
          <w:rFonts w:ascii="Times New Roman" w:eastAsia="Times New Roman" w:hAnsi="Times New Roman" w:cs="Times New Roman"/>
          <w:color w:val="000000"/>
          <w:sz w:val="24"/>
          <w:szCs w:val="24"/>
        </w:rPr>
      </w:pPr>
    </w:p>
    <w:p w:rsidR="00250472" w:rsidRPr="009A2933" w:rsidRDefault="00250472" w:rsidP="009A2933">
      <w:pPr>
        <w:spacing w:after="0" w:line="360" w:lineRule="auto"/>
        <w:ind w:firstLine="720"/>
        <w:contextualSpacing/>
        <w:mirrorIndents/>
        <w:jc w:val="center"/>
        <w:rPr>
          <w:rFonts w:ascii="Times New Roman" w:eastAsia="Times New Roman" w:hAnsi="Times New Roman" w:cs="Times New Roman"/>
          <w:color w:val="000000"/>
          <w:sz w:val="24"/>
          <w:szCs w:val="24"/>
        </w:rPr>
      </w:pPr>
    </w:p>
    <w:p w:rsidR="00250472" w:rsidRPr="009A2933" w:rsidRDefault="00250472" w:rsidP="009A2933">
      <w:pPr>
        <w:spacing w:after="0" w:line="360" w:lineRule="auto"/>
        <w:ind w:firstLine="720"/>
        <w:contextualSpacing/>
        <w:mirrorIndents/>
        <w:jc w:val="center"/>
        <w:rPr>
          <w:rFonts w:ascii="Times New Roman" w:eastAsia="Times New Roman" w:hAnsi="Times New Roman" w:cs="Times New Roman"/>
          <w:color w:val="000000"/>
          <w:sz w:val="24"/>
          <w:szCs w:val="24"/>
        </w:rPr>
      </w:pPr>
    </w:p>
    <w:p w:rsidR="00250472" w:rsidRPr="009A2933" w:rsidRDefault="00250472" w:rsidP="009A2933">
      <w:pPr>
        <w:spacing w:after="0" w:line="360" w:lineRule="auto"/>
        <w:ind w:firstLine="720"/>
        <w:contextualSpacing/>
        <w:mirrorIndents/>
        <w:jc w:val="center"/>
        <w:rPr>
          <w:rFonts w:ascii="Times New Roman" w:eastAsia="Times New Roman" w:hAnsi="Times New Roman" w:cs="Times New Roman"/>
          <w:color w:val="000000"/>
          <w:sz w:val="24"/>
          <w:szCs w:val="24"/>
        </w:rPr>
      </w:pPr>
    </w:p>
    <w:p w:rsidR="00996351" w:rsidRPr="009A2933" w:rsidRDefault="00266723" w:rsidP="009A2933">
      <w:pPr>
        <w:spacing w:after="0" w:line="360" w:lineRule="auto"/>
        <w:ind w:firstLine="720"/>
        <w:contextualSpacing/>
        <w:mirrorIndents/>
        <w:jc w:val="center"/>
        <w:rPr>
          <w:rFonts w:ascii="Times New Roman" w:eastAsia="Times New Roman" w:hAnsi="Times New Roman" w:cs="Times New Roman"/>
          <w:b/>
          <w:color w:val="000000"/>
          <w:sz w:val="24"/>
          <w:szCs w:val="24"/>
        </w:rPr>
      </w:pPr>
      <w:r w:rsidRPr="009A2933">
        <w:rPr>
          <w:rFonts w:ascii="Times New Roman" w:eastAsia="Times New Roman" w:hAnsi="Times New Roman" w:cs="Times New Roman"/>
          <w:b/>
          <w:color w:val="000000"/>
          <w:sz w:val="24"/>
          <w:szCs w:val="24"/>
        </w:rPr>
        <w:t>Motherhood</w:t>
      </w:r>
    </w:p>
    <w:p w:rsidR="009B234A" w:rsidRPr="009A2933" w:rsidRDefault="00266723" w:rsidP="009A2933">
      <w:pPr>
        <w:spacing w:after="0" w:line="360" w:lineRule="auto"/>
        <w:ind w:firstLine="720"/>
        <w:contextualSpacing/>
        <w:mirrorIndents/>
        <w:rPr>
          <w:rFonts w:ascii="Times New Roman" w:hAnsi="Times New Roman" w:cs="Times New Roman"/>
          <w:sz w:val="24"/>
          <w:szCs w:val="24"/>
        </w:rPr>
      </w:pPr>
      <w:r w:rsidRPr="009A2933">
        <w:rPr>
          <w:rFonts w:ascii="Times New Roman" w:hAnsi="Times New Roman" w:cs="Times New Roman"/>
          <w:sz w:val="24"/>
          <w:szCs w:val="24"/>
        </w:rPr>
        <w:t xml:space="preserve">Motherhood is a stage of transformation beyond any human understanding. The emotional, psychological, physical, and social aspects of the </w:t>
      </w:r>
      <w:r w:rsidRPr="009A2933">
        <w:rPr>
          <w:rFonts w:ascii="Times New Roman" w:hAnsi="Times New Roman" w:cs="Times New Roman"/>
          <w:sz w:val="24"/>
          <w:szCs w:val="24"/>
        </w:rPr>
        <w:t>transition from pregnancy to being a caregiver or a mother are intense. The changes that occur in a woman due to pregnancy and childbearing have continued to evolve through research. What was considered insufficient in the past and recent past, the focus o</w:t>
      </w:r>
      <w:r w:rsidRPr="009A2933">
        <w:rPr>
          <w:rFonts w:ascii="Times New Roman" w:hAnsi="Times New Roman" w:cs="Times New Roman"/>
          <w:sz w:val="24"/>
          <w:szCs w:val="24"/>
        </w:rPr>
        <w:t>n women's postpartum changes has intensified</w:t>
      </w:r>
      <w:r w:rsidR="007D225F" w:rsidRPr="009A2933">
        <w:rPr>
          <w:rFonts w:ascii="Times New Roman" w:hAnsi="Times New Roman" w:cs="Times New Roman"/>
          <w:sz w:val="24"/>
          <w:szCs w:val="24"/>
        </w:rPr>
        <w:t xml:space="preserve"> (</w:t>
      </w:r>
      <w:r w:rsidR="007D225F" w:rsidRPr="009A2933">
        <w:rPr>
          <w:rFonts w:ascii="Times New Roman" w:hAnsi="Times New Roman" w:cs="Times New Roman"/>
          <w:sz w:val="24"/>
          <w:szCs w:val="24"/>
          <w:lang w:val="en-GB"/>
        </w:rPr>
        <w:t>Conaboy, 2018)</w:t>
      </w:r>
      <w:r w:rsidRPr="009A2933">
        <w:rPr>
          <w:rFonts w:ascii="Times New Roman" w:hAnsi="Times New Roman" w:cs="Times New Roman"/>
          <w:sz w:val="24"/>
          <w:szCs w:val="24"/>
        </w:rPr>
        <w:t>. Many of the researchers and funding have previously been focused on children. The women have been left out to figure out how to deal with their postpartum changes. In this article, we will focus</w:t>
      </w:r>
      <w:r w:rsidRPr="009A2933">
        <w:rPr>
          <w:rFonts w:ascii="Times New Roman" w:hAnsi="Times New Roman" w:cs="Times New Roman"/>
          <w:sz w:val="24"/>
          <w:szCs w:val="24"/>
        </w:rPr>
        <w:t xml:space="preserve"> on the changes occurring to women due to childbearing from pregnancy up to one year of nursing their first baby</w:t>
      </w:r>
      <w:r w:rsidR="009A2F65">
        <w:rPr>
          <w:rFonts w:ascii="Times New Roman" w:hAnsi="Times New Roman" w:cs="Times New Roman"/>
          <w:sz w:val="24"/>
          <w:szCs w:val="24"/>
        </w:rPr>
        <w:t xml:space="preserve"> (</w:t>
      </w:r>
      <w:proofErr w:type="spellStart"/>
      <w:r w:rsidR="009A2F65">
        <w:rPr>
          <w:rFonts w:ascii="Times New Roman" w:hAnsi="Times New Roman" w:cs="Times New Roman"/>
          <w:sz w:val="24"/>
          <w:szCs w:val="24"/>
        </w:rPr>
        <w:t>Javadifar</w:t>
      </w:r>
      <w:proofErr w:type="spellEnd"/>
      <w:r w:rsidR="009A2F65">
        <w:rPr>
          <w:rFonts w:ascii="Times New Roman" w:hAnsi="Times New Roman" w:cs="Times New Roman"/>
          <w:sz w:val="24"/>
          <w:szCs w:val="24"/>
        </w:rPr>
        <w:t xml:space="preserve"> et al., </w:t>
      </w:r>
      <w:r w:rsidR="007D225F" w:rsidRPr="009A2933">
        <w:rPr>
          <w:rFonts w:ascii="Times New Roman" w:hAnsi="Times New Roman" w:cs="Times New Roman"/>
          <w:sz w:val="24"/>
          <w:szCs w:val="24"/>
        </w:rPr>
        <w:t>2016)</w:t>
      </w:r>
      <w:r w:rsidRPr="009A2933">
        <w:rPr>
          <w:rFonts w:ascii="Times New Roman" w:hAnsi="Times New Roman" w:cs="Times New Roman"/>
          <w:sz w:val="24"/>
          <w:szCs w:val="24"/>
        </w:rPr>
        <w:t>.</w:t>
      </w:r>
    </w:p>
    <w:p w:rsidR="00506D46" w:rsidRPr="009A2933" w:rsidRDefault="00266723" w:rsidP="009A2F65">
      <w:pPr>
        <w:spacing w:after="0" w:line="360" w:lineRule="auto"/>
        <w:contextualSpacing/>
        <w:mirrorIndents/>
        <w:jc w:val="center"/>
        <w:rPr>
          <w:rFonts w:ascii="Times New Roman" w:hAnsi="Times New Roman" w:cs="Times New Roman"/>
          <w:b/>
          <w:sz w:val="24"/>
          <w:szCs w:val="24"/>
        </w:rPr>
      </w:pPr>
      <w:bookmarkStart w:id="0" w:name="_GoBack"/>
      <w:bookmarkEnd w:id="0"/>
      <w:r w:rsidRPr="009A2933">
        <w:rPr>
          <w:rFonts w:ascii="Times New Roman" w:hAnsi="Times New Roman" w:cs="Times New Roman"/>
          <w:b/>
          <w:sz w:val="24"/>
          <w:szCs w:val="24"/>
        </w:rPr>
        <w:t>Genesis of Motherhood</w:t>
      </w:r>
    </w:p>
    <w:p w:rsidR="005A1AA5" w:rsidRPr="009A2933" w:rsidRDefault="00266723" w:rsidP="009A2933">
      <w:pPr>
        <w:spacing w:after="0" w:line="360" w:lineRule="auto"/>
        <w:ind w:firstLine="720"/>
        <w:contextualSpacing/>
        <w:mirrorIndents/>
        <w:rPr>
          <w:rFonts w:ascii="Times New Roman" w:hAnsi="Times New Roman" w:cs="Times New Roman"/>
          <w:sz w:val="24"/>
          <w:szCs w:val="24"/>
        </w:rPr>
      </w:pPr>
      <w:r w:rsidRPr="009A2933">
        <w:rPr>
          <w:rFonts w:ascii="Times New Roman" w:hAnsi="Times New Roman" w:cs="Times New Roman"/>
          <w:sz w:val="24"/>
          <w:szCs w:val="24"/>
        </w:rPr>
        <w:t>According to research, motherhood is inherent and custom-designed in a woman's DNA. Since birth,</w:t>
      </w:r>
      <w:r w:rsidRPr="009A2933">
        <w:rPr>
          <w:rFonts w:ascii="Times New Roman" w:hAnsi="Times New Roman" w:cs="Times New Roman"/>
          <w:sz w:val="24"/>
          <w:szCs w:val="24"/>
        </w:rPr>
        <w:t xml:space="preserve"> when a child is born female, the world treats her as a foreseen caregiver. From their nicknames associated with motherhood like "mum," "mommy," and "baby gal" identify her uniqueness as a person. The toys and activities she performs at her tender age prep</w:t>
      </w:r>
      <w:r w:rsidRPr="009A2933">
        <w:rPr>
          <w:rFonts w:ascii="Times New Roman" w:hAnsi="Times New Roman" w:cs="Times New Roman"/>
          <w:sz w:val="24"/>
          <w:szCs w:val="24"/>
        </w:rPr>
        <w:t xml:space="preserve">are her for motherhood. The toys include utensils, toy children, some children with hair some without, teddy bears, and toy houses. </w:t>
      </w:r>
      <w:r w:rsidR="007D225F" w:rsidRPr="009A2933">
        <w:rPr>
          <w:rFonts w:ascii="Times New Roman" w:hAnsi="Times New Roman" w:cs="Times New Roman"/>
          <w:sz w:val="24"/>
          <w:szCs w:val="24"/>
        </w:rPr>
        <w:t>All</w:t>
      </w:r>
      <w:r w:rsidRPr="009A2933">
        <w:rPr>
          <w:rFonts w:ascii="Times New Roman" w:hAnsi="Times New Roman" w:cs="Times New Roman"/>
          <w:sz w:val="24"/>
          <w:szCs w:val="24"/>
        </w:rPr>
        <w:t xml:space="preserve"> application toys prepare her mind for the role ahead of her, which she learns in the practical application through their</w:t>
      </w:r>
      <w:r w:rsidRPr="009A2933">
        <w:rPr>
          <w:rFonts w:ascii="Times New Roman" w:hAnsi="Times New Roman" w:cs="Times New Roman"/>
          <w:sz w:val="24"/>
          <w:szCs w:val="24"/>
        </w:rPr>
        <w:t xml:space="preserve"> mothers and mimic them using the toys</w:t>
      </w:r>
      <w:r w:rsidR="00D95618" w:rsidRPr="009A2933">
        <w:rPr>
          <w:rFonts w:ascii="Times New Roman" w:hAnsi="Times New Roman" w:cs="Times New Roman"/>
          <w:sz w:val="24"/>
          <w:szCs w:val="24"/>
        </w:rPr>
        <w:t xml:space="preserve"> (Sacks &amp; Birndorf, 2019)</w:t>
      </w:r>
      <w:r w:rsidRPr="009A2933">
        <w:rPr>
          <w:rFonts w:ascii="Times New Roman" w:hAnsi="Times New Roman" w:cs="Times New Roman"/>
          <w:sz w:val="24"/>
          <w:szCs w:val="24"/>
        </w:rPr>
        <w:t>. The women learn how to plan and take care of their families from as young as one year through cognitive learning.</w:t>
      </w:r>
    </w:p>
    <w:p w:rsidR="00506D46" w:rsidRPr="009A2933" w:rsidRDefault="00266723" w:rsidP="009A2F65">
      <w:pPr>
        <w:spacing w:after="0" w:line="360" w:lineRule="auto"/>
        <w:ind w:firstLine="720"/>
        <w:contextualSpacing/>
        <w:mirrorIndents/>
        <w:rPr>
          <w:rFonts w:ascii="Times New Roman" w:hAnsi="Times New Roman" w:cs="Times New Roman"/>
          <w:b/>
          <w:sz w:val="24"/>
          <w:szCs w:val="24"/>
        </w:rPr>
      </w:pPr>
      <w:r w:rsidRPr="009A2933">
        <w:rPr>
          <w:rFonts w:ascii="Times New Roman" w:hAnsi="Times New Roman" w:cs="Times New Roman"/>
          <w:sz w:val="24"/>
          <w:szCs w:val="24"/>
        </w:rPr>
        <w:t>Due to the development of a woman in the caregiving atmosphere, transitions i</w:t>
      </w:r>
      <w:r w:rsidRPr="009A2933">
        <w:rPr>
          <w:rFonts w:ascii="Times New Roman" w:hAnsi="Times New Roman" w:cs="Times New Roman"/>
          <w:sz w:val="24"/>
          <w:szCs w:val="24"/>
        </w:rPr>
        <w:t>n her life are hard to distinguish. She grows up</w:t>
      </w:r>
      <w:r w:rsidR="00407A5F" w:rsidRPr="009A2933">
        <w:rPr>
          <w:rFonts w:ascii="Times New Roman" w:hAnsi="Times New Roman" w:cs="Times New Roman"/>
          <w:sz w:val="24"/>
          <w:szCs w:val="24"/>
        </w:rPr>
        <w:t xml:space="preserve"> into little chores assisting their mothers. With time they can manage to do some chores on their own. The development into puberty and adolescence define her identity as a woman through the kickoff of the menstrual cycle. Hormonal changes and abnormal trigger due to hormonal imbalances and woman nature take control, only the women know and understand</w:t>
      </w:r>
      <w:r w:rsidR="007D225F" w:rsidRPr="009A2933">
        <w:rPr>
          <w:rFonts w:ascii="Times New Roman" w:hAnsi="Times New Roman" w:cs="Times New Roman"/>
          <w:sz w:val="24"/>
          <w:szCs w:val="24"/>
        </w:rPr>
        <w:t xml:space="preserve"> (</w:t>
      </w:r>
      <w:r w:rsidR="007D225F" w:rsidRPr="009A2933">
        <w:rPr>
          <w:rFonts w:ascii="Times New Roman" w:hAnsi="Times New Roman" w:cs="Times New Roman"/>
          <w:sz w:val="24"/>
          <w:szCs w:val="24"/>
          <w:lang w:val="en-GB"/>
        </w:rPr>
        <w:t>Conaboy, 2018)</w:t>
      </w:r>
      <w:r w:rsidR="00407A5F" w:rsidRPr="009A2933">
        <w:rPr>
          <w:rFonts w:ascii="Times New Roman" w:hAnsi="Times New Roman" w:cs="Times New Roman"/>
          <w:sz w:val="24"/>
          <w:szCs w:val="24"/>
        </w:rPr>
        <w:t xml:space="preserve">. All through this are preparations for caregiving's life duty, which is the women's disposition in the society.  The proper mentorship through these very important stages in </w:t>
      </w:r>
      <w:r w:rsidR="00407A5F" w:rsidRPr="009A2933">
        <w:rPr>
          <w:rFonts w:ascii="Times New Roman" w:hAnsi="Times New Roman" w:cs="Times New Roman"/>
          <w:sz w:val="24"/>
          <w:szCs w:val="24"/>
        </w:rPr>
        <w:lastRenderedPageBreak/>
        <w:t>life allows a girl to grow into a responsible and aware woman and handle the changes. However, there is no manual to the exact way it happens, but the reality is it happens, and it's a different experience of every woman</w:t>
      </w:r>
      <w:r w:rsidR="009A2F65">
        <w:rPr>
          <w:rFonts w:ascii="Times New Roman" w:hAnsi="Times New Roman" w:cs="Times New Roman"/>
          <w:sz w:val="24"/>
          <w:szCs w:val="24"/>
        </w:rPr>
        <w:t xml:space="preserve"> (</w:t>
      </w:r>
      <w:proofErr w:type="spellStart"/>
      <w:r w:rsidR="009A2F65">
        <w:rPr>
          <w:rFonts w:ascii="Times New Roman" w:hAnsi="Times New Roman" w:cs="Times New Roman"/>
          <w:sz w:val="24"/>
          <w:szCs w:val="24"/>
        </w:rPr>
        <w:t>Javadifar</w:t>
      </w:r>
      <w:proofErr w:type="spellEnd"/>
      <w:r w:rsidR="009A2F65">
        <w:rPr>
          <w:rFonts w:ascii="Times New Roman" w:hAnsi="Times New Roman" w:cs="Times New Roman"/>
          <w:sz w:val="24"/>
          <w:szCs w:val="24"/>
        </w:rPr>
        <w:t xml:space="preserve"> et al., </w:t>
      </w:r>
      <w:r w:rsidR="007D225F" w:rsidRPr="009A2933">
        <w:rPr>
          <w:rFonts w:ascii="Times New Roman" w:hAnsi="Times New Roman" w:cs="Times New Roman"/>
          <w:sz w:val="24"/>
          <w:szCs w:val="24"/>
        </w:rPr>
        <w:t>2016)</w:t>
      </w:r>
      <w:r w:rsidR="00407A5F" w:rsidRPr="009A2933">
        <w:rPr>
          <w:rFonts w:ascii="Times New Roman" w:hAnsi="Times New Roman" w:cs="Times New Roman"/>
          <w:sz w:val="24"/>
          <w:szCs w:val="24"/>
        </w:rPr>
        <w:t>.</w:t>
      </w:r>
      <w:r w:rsidR="00D07713" w:rsidRPr="009A2933">
        <w:rPr>
          <w:rFonts w:ascii="Times New Roman" w:hAnsi="Times New Roman" w:cs="Times New Roman"/>
          <w:sz w:val="24"/>
          <w:szCs w:val="24"/>
        </w:rPr>
        <w:t xml:space="preserve"> Growth is a common thing, and understanding life from a social aspect allows us to define ourselves.</w:t>
      </w:r>
    </w:p>
    <w:p w:rsidR="00506D46" w:rsidRPr="009A2933" w:rsidRDefault="00266723" w:rsidP="009A2F65">
      <w:pPr>
        <w:spacing w:after="0" w:line="360" w:lineRule="auto"/>
        <w:contextualSpacing/>
        <w:mirrorIndents/>
        <w:jc w:val="center"/>
        <w:rPr>
          <w:rFonts w:ascii="Times New Roman" w:hAnsi="Times New Roman" w:cs="Times New Roman"/>
          <w:b/>
          <w:sz w:val="24"/>
          <w:szCs w:val="24"/>
        </w:rPr>
      </w:pPr>
      <w:r w:rsidRPr="009A2933">
        <w:rPr>
          <w:rFonts w:ascii="Times New Roman" w:hAnsi="Times New Roman" w:cs="Times New Roman"/>
          <w:b/>
          <w:sz w:val="24"/>
          <w:szCs w:val="24"/>
        </w:rPr>
        <w:t>Pregnancy</w:t>
      </w:r>
    </w:p>
    <w:p w:rsidR="0057709D" w:rsidRPr="009A2933" w:rsidRDefault="00266723" w:rsidP="009A2933">
      <w:pPr>
        <w:spacing w:after="0" w:line="360" w:lineRule="auto"/>
        <w:ind w:firstLine="720"/>
        <w:contextualSpacing/>
        <w:mirrorIndents/>
        <w:rPr>
          <w:rFonts w:ascii="Times New Roman" w:hAnsi="Times New Roman" w:cs="Times New Roman"/>
          <w:sz w:val="24"/>
          <w:szCs w:val="24"/>
        </w:rPr>
      </w:pPr>
      <w:r w:rsidRPr="009A2933">
        <w:rPr>
          <w:rFonts w:ascii="Times New Roman" w:hAnsi="Times New Roman" w:cs="Times New Roman"/>
          <w:sz w:val="24"/>
          <w:szCs w:val="24"/>
        </w:rPr>
        <w:t>The reality of her role as a caregiver is evidenced</w:t>
      </w:r>
      <w:r w:rsidR="00D07713" w:rsidRPr="009A2933">
        <w:rPr>
          <w:rFonts w:ascii="Times New Roman" w:hAnsi="Times New Roman" w:cs="Times New Roman"/>
          <w:sz w:val="24"/>
          <w:szCs w:val="24"/>
        </w:rPr>
        <w:t xml:space="preserve"> during</w:t>
      </w:r>
      <w:r w:rsidRPr="009A2933">
        <w:rPr>
          <w:rFonts w:ascii="Times New Roman" w:hAnsi="Times New Roman" w:cs="Times New Roman"/>
          <w:sz w:val="24"/>
          <w:szCs w:val="24"/>
        </w:rPr>
        <w:t xml:space="preserve"> pregnancy. Num</w:t>
      </w:r>
      <w:r w:rsidRPr="009A2933">
        <w:rPr>
          <w:rFonts w:ascii="Times New Roman" w:hAnsi="Times New Roman" w:cs="Times New Roman"/>
          <w:sz w:val="24"/>
          <w:szCs w:val="24"/>
        </w:rPr>
        <w:t xml:space="preserve">erous hormonal changes and psychological challenges mark the period of pregnancy. </w:t>
      </w:r>
      <w:r w:rsidR="00D07713" w:rsidRPr="009A2933">
        <w:rPr>
          <w:rFonts w:ascii="Times New Roman" w:hAnsi="Times New Roman" w:cs="Times New Roman"/>
          <w:sz w:val="24"/>
          <w:szCs w:val="24"/>
        </w:rPr>
        <w:t>Socially, emotionally and physically challenged, is the state of a pregnant woman, she can barely understand herself and neither other. The identity crisis and changes occurring through the mental, physical and emotional angles of a pregnant woman are a preparation for the task ahead of her. Her body starts to shape up for accommodating the child for nine months, preparing to feed her within that period</w:t>
      </w:r>
      <w:r w:rsidR="007D225F" w:rsidRPr="009A2933">
        <w:rPr>
          <w:rFonts w:ascii="Times New Roman" w:hAnsi="Times New Roman" w:cs="Times New Roman"/>
          <w:sz w:val="24"/>
          <w:szCs w:val="24"/>
        </w:rPr>
        <w:t xml:space="preserve"> (</w:t>
      </w:r>
      <w:r w:rsidR="007D225F" w:rsidRPr="009A2933">
        <w:rPr>
          <w:rFonts w:ascii="Times New Roman" w:hAnsi="Times New Roman" w:cs="Times New Roman"/>
          <w:sz w:val="24"/>
          <w:szCs w:val="24"/>
          <w:lang w:val="en-GB"/>
        </w:rPr>
        <w:t>Conaboy, 2018)</w:t>
      </w:r>
      <w:r w:rsidR="00D07713" w:rsidRPr="009A2933">
        <w:rPr>
          <w:rFonts w:ascii="Times New Roman" w:hAnsi="Times New Roman" w:cs="Times New Roman"/>
          <w:sz w:val="24"/>
          <w:szCs w:val="24"/>
        </w:rPr>
        <w:t>. The breasts start forming and arranging for breastfeeding. The brain starts to readjust itself to the new norm and prepare for the roles ahead. The hormones rush up and down, and there is no way to express it or understand how the feeling is about</w:t>
      </w:r>
      <w:r w:rsidR="007D225F" w:rsidRPr="009A2933">
        <w:rPr>
          <w:rFonts w:ascii="Times New Roman" w:hAnsi="Times New Roman" w:cs="Times New Roman"/>
          <w:sz w:val="24"/>
          <w:szCs w:val="24"/>
        </w:rPr>
        <w:t xml:space="preserve"> (Sacks &amp; Birndorf, 2019)</w:t>
      </w:r>
      <w:r w:rsidR="00D07713" w:rsidRPr="009A2933">
        <w:rPr>
          <w:rFonts w:ascii="Times New Roman" w:hAnsi="Times New Roman" w:cs="Times New Roman"/>
          <w:sz w:val="24"/>
          <w:szCs w:val="24"/>
        </w:rPr>
        <w:t>.</w:t>
      </w:r>
    </w:p>
    <w:p w:rsidR="00713468" w:rsidRPr="009A2933" w:rsidRDefault="00266723" w:rsidP="009A2933">
      <w:pPr>
        <w:spacing w:after="0" w:line="360" w:lineRule="auto"/>
        <w:ind w:firstLine="720"/>
        <w:contextualSpacing/>
        <w:mirrorIndents/>
        <w:rPr>
          <w:rFonts w:ascii="Times New Roman" w:hAnsi="Times New Roman" w:cs="Times New Roman"/>
          <w:sz w:val="24"/>
          <w:szCs w:val="24"/>
        </w:rPr>
      </w:pPr>
      <w:r w:rsidRPr="009A2933">
        <w:rPr>
          <w:rFonts w:ascii="Times New Roman" w:hAnsi="Times New Roman" w:cs="Times New Roman"/>
          <w:sz w:val="24"/>
          <w:szCs w:val="24"/>
        </w:rPr>
        <w:t xml:space="preserve">In the traditional setting, sex education was done to their grandchildren or older women to younger women.  However, civilization and technological advancement have hanged society. Sex education has been shunned as immoral, especially by the </w:t>
      </w:r>
      <w:r w:rsidRPr="009A2933">
        <w:rPr>
          <w:rFonts w:ascii="Times New Roman" w:hAnsi="Times New Roman" w:cs="Times New Roman"/>
          <w:sz w:val="24"/>
          <w:szCs w:val="24"/>
        </w:rPr>
        <w:t>church. Instead of being dynamic and learning to adapt to the new norms, the children are left to technology to learn about their identity</w:t>
      </w:r>
      <w:r w:rsidR="007D225F" w:rsidRPr="009A2933">
        <w:rPr>
          <w:rFonts w:ascii="Times New Roman" w:hAnsi="Times New Roman" w:cs="Times New Roman"/>
          <w:sz w:val="24"/>
          <w:szCs w:val="24"/>
        </w:rPr>
        <w:t xml:space="preserve"> (</w:t>
      </w:r>
      <w:r w:rsidR="007D225F" w:rsidRPr="009A2933">
        <w:rPr>
          <w:rFonts w:ascii="Times New Roman" w:hAnsi="Times New Roman" w:cs="Times New Roman"/>
          <w:sz w:val="24"/>
          <w:szCs w:val="24"/>
          <w:lang w:val="en-GB"/>
        </w:rPr>
        <w:t>Conaboy, 2018)</w:t>
      </w:r>
      <w:r w:rsidRPr="009A2933">
        <w:rPr>
          <w:rFonts w:ascii="Times New Roman" w:hAnsi="Times New Roman" w:cs="Times New Roman"/>
          <w:sz w:val="24"/>
          <w:szCs w:val="24"/>
        </w:rPr>
        <w:t>. The information passed across technology is distorted, while parents are too busy to educate their c</w:t>
      </w:r>
      <w:r w:rsidRPr="009A2933">
        <w:rPr>
          <w:rFonts w:ascii="Times New Roman" w:hAnsi="Times New Roman" w:cs="Times New Roman"/>
          <w:sz w:val="24"/>
          <w:szCs w:val="24"/>
        </w:rPr>
        <w:t>hildren</w:t>
      </w:r>
      <w:r w:rsidR="00D95618" w:rsidRPr="009A2933">
        <w:rPr>
          <w:rFonts w:ascii="Times New Roman" w:hAnsi="Times New Roman" w:cs="Times New Roman"/>
          <w:sz w:val="24"/>
          <w:szCs w:val="24"/>
        </w:rPr>
        <w:t xml:space="preserve"> (Sacks &amp; Birndorf, 2019)</w:t>
      </w:r>
      <w:r w:rsidRPr="009A2933">
        <w:rPr>
          <w:rFonts w:ascii="Times New Roman" w:hAnsi="Times New Roman" w:cs="Times New Roman"/>
          <w:sz w:val="24"/>
          <w:szCs w:val="24"/>
        </w:rPr>
        <w:t>. The pregnancy rates for young teenage girls is on the rise. They lack sex education, moral support, and emotional attachment with their parents and seek it in the wrong places. The challenges of pregnancy and the emotional</w:t>
      </w:r>
      <w:r w:rsidRPr="009A2933">
        <w:rPr>
          <w:rFonts w:ascii="Times New Roman" w:hAnsi="Times New Roman" w:cs="Times New Roman"/>
          <w:sz w:val="24"/>
          <w:szCs w:val="24"/>
        </w:rPr>
        <w:t xml:space="preserve"> surge combined with frustrations because of the young age and immaturity in young mothers does more harm than good. Their transformation to caregivers is faced by too many challenges</w:t>
      </w:r>
      <w:r w:rsidR="009A2F65">
        <w:rPr>
          <w:rFonts w:ascii="Times New Roman" w:hAnsi="Times New Roman" w:cs="Times New Roman"/>
          <w:sz w:val="24"/>
          <w:szCs w:val="24"/>
        </w:rPr>
        <w:t xml:space="preserve"> (</w:t>
      </w:r>
      <w:proofErr w:type="spellStart"/>
      <w:r w:rsidR="009A2F65">
        <w:rPr>
          <w:rFonts w:ascii="Times New Roman" w:hAnsi="Times New Roman" w:cs="Times New Roman"/>
          <w:sz w:val="24"/>
          <w:szCs w:val="24"/>
        </w:rPr>
        <w:t>Javadifar</w:t>
      </w:r>
      <w:proofErr w:type="spellEnd"/>
      <w:r w:rsidR="009A2F65">
        <w:rPr>
          <w:rFonts w:ascii="Times New Roman" w:hAnsi="Times New Roman" w:cs="Times New Roman"/>
          <w:sz w:val="24"/>
          <w:szCs w:val="24"/>
        </w:rPr>
        <w:t xml:space="preserve"> et al., </w:t>
      </w:r>
      <w:r w:rsidR="009A2933" w:rsidRPr="009A2933">
        <w:rPr>
          <w:rFonts w:ascii="Times New Roman" w:hAnsi="Times New Roman" w:cs="Times New Roman"/>
          <w:sz w:val="24"/>
          <w:szCs w:val="24"/>
        </w:rPr>
        <w:t>2016)</w:t>
      </w:r>
      <w:r w:rsidRPr="009A2933">
        <w:rPr>
          <w:rFonts w:ascii="Times New Roman" w:hAnsi="Times New Roman" w:cs="Times New Roman"/>
          <w:sz w:val="24"/>
          <w:szCs w:val="24"/>
        </w:rPr>
        <w:t>. But well educated mature women experience it mo</w:t>
      </w:r>
      <w:r w:rsidRPr="009A2933">
        <w:rPr>
          <w:rFonts w:ascii="Times New Roman" w:hAnsi="Times New Roman" w:cs="Times New Roman"/>
          <w:sz w:val="24"/>
          <w:szCs w:val="24"/>
        </w:rPr>
        <w:t>re expectantly and maturely.</w:t>
      </w:r>
    </w:p>
    <w:p w:rsidR="00713468" w:rsidRPr="009A2933" w:rsidRDefault="00266723" w:rsidP="009A2F65">
      <w:pPr>
        <w:spacing w:after="0" w:line="360" w:lineRule="auto"/>
        <w:contextualSpacing/>
        <w:mirrorIndents/>
        <w:jc w:val="center"/>
        <w:rPr>
          <w:rFonts w:ascii="Times New Roman" w:hAnsi="Times New Roman" w:cs="Times New Roman"/>
          <w:b/>
          <w:sz w:val="24"/>
          <w:szCs w:val="24"/>
        </w:rPr>
      </w:pPr>
      <w:r w:rsidRPr="009A2933">
        <w:rPr>
          <w:rFonts w:ascii="Times New Roman" w:hAnsi="Times New Roman" w:cs="Times New Roman"/>
          <w:b/>
          <w:sz w:val="24"/>
          <w:szCs w:val="24"/>
        </w:rPr>
        <w:t>Child Birth</w:t>
      </w:r>
    </w:p>
    <w:p w:rsidR="00713468" w:rsidRPr="009A2933" w:rsidRDefault="00266723" w:rsidP="009A2933">
      <w:pPr>
        <w:spacing w:after="0" w:line="360" w:lineRule="auto"/>
        <w:ind w:firstLine="720"/>
        <w:contextualSpacing/>
        <w:mirrorIndents/>
        <w:rPr>
          <w:rFonts w:ascii="Times New Roman" w:hAnsi="Times New Roman" w:cs="Times New Roman"/>
          <w:sz w:val="24"/>
          <w:szCs w:val="24"/>
        </w:rPr>
      </w:pPr>
      <w:r w:rsidRPr="009A2933">
        <w:rPr>
          <w:rFonts w:ascii="Times New Roman" w:hAnsi="Times New Roman" w:cs="Times New Roman"/>
          <w:sz w:val="24"/>
          <w:szCs w:val="24"/>
        </w:rPr>
        <w:t xml:space="preserve"> the transformative part of a woman's life. The physical transition into motherhood through childbearing, especially for the first child, is life-changing. The woman experiences relief from the nine months but is sa</w:t>
      </w:r>
      <w:r w:rsidRPr="009A2933">
        <w:rPr>
          <w:rFonts w:ascii="Times New Roman" w:hAnsi="Times New Roman" w:cs="Times New Roman"/>
          <w:sz w:val="24"/>
          <w:szCs w:val="24"/>
        </w:rPr>
        <w:t xml:space="preserve">botaged by the reality of another life being dependent upon </w:t>
      </w:r>
      <w:r w:rsidRPr="009A2933">
        <w:rPr>
          <w:rFonts w:ascii="Times New Roman" w:hAnsi="Times New Roman" w:cs="Times New Roman"/>
          <w:sz w:val="24"/>
          <w:szCs w:val="24"/>
        </w:rPr>
        <w:lastRenderedPageBreak/>
        <w:t xml:space="preserve">them. According to Javadifar et al. (2016), childbearing signifies a lot of psychological challenges that are </w:t>
      </w:r>
      <w:r w:rsidR="002965B0" w:rsidRPr="009A2933">
        <w:rPr>
          <w:rFonts w:ascii="Times New Roman" w:hAnsi="Times New Roman" w:cs="Times New Roman"/>
          <w:sz w:val="24"/>
          <w:szCs w:val="24"/>
        </w:rPr>
        <w:t>contextualized</w:t>
      </w:r>
      <w:r w:rsidRPr="009A2933">
        <w:rPr>
          <w:rFonts w:ascii="Times New Roman" w:hAnsi="Times New Roman" w:cs="Times New Roman"/>
          <w:sz w:val="24"/>
          <w:szCs w:val="24"/>
        </w:rPr>
        <w:t xml:space="preserve"> </w:t>
      </w:r>
      <w:r w:rsidR="002965B0" w:rsidRPr="009A2933">
        <w:rPr>
          <w:rFonts w:ascii="Times New Roman" w:hAnsi="Times New Roman" w:cs="Times New Roman"/>
          <w:sz w:val="24"/>
          <w:szCs w:val="24"/>
        </w:rPr>
        <w:t>socially. Their study of maternal transition for first time mothers in the first year of childbirth for Iranian women. They identified three categories of achieving balance in this transition: internal conflicts, encounters, interaction, and internalization</w:t>
      </w:r>
      <w:r w:rsidR="007D225F" w:rsidRPr="009A2933">
        <w:rPr>
          <w:rFonts w:ascii="Times New Roman" w:hAnsi="Times New Roman" w:cs="Times New Roman"/>
          <w:sz w:val="24"/>
          <w:szCs w:val="24"/>
        </w:rPr>
        <w:t xml:space="preserve"> (Sacks &amp; Birndorf, 2019)</w:t>
      </w:r>
      <w:r w:rsidR="002965B0" w:rsidRPr="009A2933">
        <w:rPr>
          <w:rFonts w:ascii="Times New Roman" w:hAnsi="Times New Roman" w:cs="Times New Roman"/>
          <w:sz w:val="24"/>
          <w:szCs w:val="24"/>
        </w:rPr>
        <w:t xml:space="preserve">. </w:t>
      </w:r>
    </w:p>
    <w:p w:rsidR="002965B0" w:rsidRPr="009A2933" w:rsidRDefault="00266723" w:rsidP="009A2F65">
      <w:pPr>
        <w:spacing w:after="0" w:line="360" w:lineRule="auto"/>
        <w:contextualSpacing/>
        <w:mirrorIndents/>
        <w:jc w:val="center"/>
        <w:rPr>
          <w:rFonts w:ascii="Times New Roman" w:hAnsi="Times New Roman" w:cs="Times New Roman"/>
          <w:b/>
          <w:sz w:val="24"/>
          <w:szCs w:val="24"/>
        </w:rPr>
      </w:pPr>
      <w:r w:rsidRPr="009A2933">
        <w:rPr>
          <w:rFonts w:ascii="Times New Roman" w:hAnsi="Times New Roman" w:cs="Times New Roman"/>
          <w:b/>
          <w:sz w:val="24"/>
          <w:szCs w:val="24"/>
        </w:rPr>
        <w:t>Internal Conflicts</w:t>
      </w:r>
    </w:p>
    <w:p w:rsidR="00944C36" w:rsidRPr="009A2933" w:rsidRDefault="00266723" w:rsidP="009A2933">
      <w:pPr>
        <w:spacing w:after="0" w:line="360" w:lineRule="auto"/>
        <w:ind w:firstLine="720"/>
        <w:contextualSpacing/>
        <w:mirrorIndents/>
        <w:rPr>
          <w:rFonts w:ascii="Times New Roman" w:hAnsi="Times New Roman" w:cs="Times New Roman"/>
          <w:sz w:val="24"/>
          <w:szCs w:val="24"/>
        </w:rPr>
      </w:pPr>
      <w:r w:rsidRPr="009A2933">
        <w:rPr>
          <w:rFonts w:ascii="Times New Roman" w:hAnsi="Times New Roman" w:cs="Times New Roman"/>
          <w:sz w:val="24"/>
          <w:szCs w:val="24"/>
        </w:rPr>
        <w:t>Internal conflict arise</w:t>
      </w:r>
      <w:r w:rsidRPr="009A2933">
        <w:rPr>
          <w:rFonts w:ascii="Times New Roman" w:hAnsi="Times New Roman" w:cs="Times New Roman"/>
          <w:sz w:val="24"/>
          <w:szCs w:val="24"/>
        </w:rPr>
        <w:t>s from the feeling of unpreparedness, lack of control over their own emotions towards their husbands and others, and lacking control of their own lives and the incomplete maternal feeling. In the first day after childbearing is the process of learning and</w:t>
      </w:r>
      <w:r w:rsidRPr="009A2933">
        <w:rPr>
          <w:rFonts w:ascii="Times New Roman" w:hAnsi="Times New Roman" w:cs="Times New Roman"/>
          <w:b/>
          <w:sz w:val="24"/>
          <w:szCs w:val="24"/>
        </w:rPr>
        <w:t xml:space="preserve"> </w:t>
      </w:r>
      <w:r w:rsidRPr="009A2933">
        <w:rPr>
          <w:rFonts w:ascii="Times New Roman" w:hAnsi="Times New Roman" w:cs="Times New Roman"/>
          <w:b/>
          <w:sz w:val="24"/>
          <w:szCs w:val="24"/>
        </w:rPr>
        <w:t>r</w:t>
      </w:r>
      <w:r w:rsidRPr="009A2933">
        <w:rPr>
          <w:rFonts w:ascii="Times New Roman" w:hAnsi="Times New Roman" w:cs="Times New Roman"/>
          <w:sz w:val="24"/>
          <w:szCs w:val="24"/>
        </w:rPr>
        <w:t xml:space="preserve">eadjusting </w:t>
      </w:r>
      <w:r w:rsidR="00D95618" w:rsidRPr="009A2933">
        <w:rPr>
          <w:rFonts w:ascii="Times New Roman" w:hAnsi="Times New Roman" w:cs="Times New Roman"/>
          <w:sz w:val="24"/>
          <w:szCs w:val="24"/>
        </w:rPr>
        <w:t xml:space="preserve">to the new norm. Studies show that women in the pregnancy and postpartum stage have unique biological hormonal and emotional needs that require attention but are most often neglected (Sacks &amp; Birndorf, 2019). According to Sacks and Birndorf (2019), concern and care for pregnant women reduce the anxiety associated with childbearing </w:t>
      </w:r>
      <w:r w:rsidR="00D444D4" w:rsidRPr="009A2933">
        <w:rPr>
          <w:rFonts w:ascii="Times New Roman" w:hAnsi="Times New Roman" w:cs="Times New Roman"/>
          <w:sz w:val="24"/>
          <w:szCs w:val="24"/>
        </w:rPr>
        <w:t>and transition to motherhood. Most psychologists point to communication and empathy as the most important way of preparing for the transition into parenthood for both parents</w:t>
      </w:r>
    </w:p>
    <w:p w:rsidR="009F7D11" w:rsidRPr="009A2933" w:rsidRDefault="00266723" w:rsidP="009A2933">
      <w:pPr>
        <w:spacing w:after="0" w:line="360" w:lineRule="auto"/>
        <w:ind w:firstLine="720"/>
        <w:contextualSpacing/>
        <w:mirrorIndents/>
        <w:rPr>
          <w:rFonts w:ascii="Times New Roman" w:hAnsi="Times New Roman" w:cs="Times New Roman"/>
          <w:sz w:val="24"/>
          <w:szCs w:val="24"/>
        </w:rPr>
      </w:pPr>
      <w:r w:rsidRPr="009A2933">
        <w:rPr>
          <w:rFonts w:ascii="Times New Roman" w:hAnsi="Times New Roman" w:cs="Times New Roman"/>
          <w:sz w:val="24"/>
          <w:szCs w:val="24"/>
        </w:rPr>
        <w:t>The study of mothers' experience through these studies identified that in the first days and weeks after birth.  Many contradictory emotions indicated her incapability of accommodating, perceiving, and coping with her current situation. The mother was over</w:t>
      </w:r>
      <w:r w:rsidRPr="009A2933">
        <w:rPr>
          <w:rFonts w:ascii="Times New Roman" w:hAnsi="Times New Roman" w:cs="Times New Roman"/>
          <w:sz w:val="24"/>
          <w:szCs w:val="24"/>
        </w:rPr>
        <w:t>whelmed, feeling incapable of maternal duties. Fitting in the new role confronts the mother with different expectations, which contribute to her feeling unprepared. The feeling of loss of freedom is experienced from the first day as the mother realizes the</w:t>
      </w:r>
      <w:r w:rsidRPr="009A2933">
        <w:rPr>
          <w:rFonts w:ascii="Times New Roman" w:hAnsi="Times New Roman" w:cs="Times New Roman"/>
          <w:sz w:val="24"/>
          <w:szCs w:val="24"/>
        </w:rPr>
        <w:t xml:space="preserve"> child is there to stay</w:t>
      </w:r>
      <w:r w:rsidR="007D225F" w:rsidRPr="009A2933">
        <w:rPr>
          <w:rFonts w:ascii="Times New Roman" w:hAnsi="Times New Roman" w:cs="Times New Roman"/>
          <w:sz w:val="24"/>
          <w:szCs w:val="24"/>
        </w:rPr>
        <w:t xml:space="preserve"> (</w:t>
      </w:r>
      <w:r w:rsidR="007D225F" w:rsidRPr="009A2933">
        <w:rPr>
          <w:rFonts w:ascii="Times New Roman" w:hAnsi="Times New Roman" w:cs="Times New Roman"/>
          <w:sz w:val="24"/>
          <w:szCs w:val="24"/>
          <w:lang w:val="en-GB"/>
        </w:rPr>
        <w:t>Conaboy, 2018)</w:t>
      </w:r>
      <w:r w:rsidRPr="009A2933">
        <w:rPr>
          <w:rFonts w:ascii="Times New Roman" w:hAnsi="Times New Roman" w:cs="Times New Roman"/>
          <w:sz w:val="24"/>
          <w:szCs w:val="24"/>
        </w:rPr>
        <w:t xml:space="preserve">. She will no longer be able to move up and down freely as they used to, and neither will her life be back to normal from there henceforth. Fear and anxiety about the child's health is another challenge at this early </w:t>
      </w:r>
      <w:r w:rsidRPr="009A2933">
        <w:rPr>
          <w:rFonts w:ascii="Times New Roman" w:hAnsi="Times New Roman" w:cs="Times New Roman"/>
          <w:sz w:val="24"/>
          <w:szCs w:val="24"/>
        </w:rPr>
        <w:t>stage.</w:t>
      </w:r>
    </w:p>
    <w:p w:rsidR="00944C36" w:rsidRPr="009A2933" w:rsidRDefault="00266723" w:rsidP="009A2933">
      <w:pPr>
        <w:spacing w:after="0" w:line="360" w:lineRule="auto"/>
        <w:ind w:firstLine="720"/>
        <w:contextualSpacing/>
        <w:mirrorIndents/>
        <w:rPr>
          <w:rFonts w:ascii="Times New Roman" w:hAnsi="Times New Roman" w:cs="Times New Roman"/>
          <w:sz w:val="24"/>
          <w:szCs w:val="24"/>
        </w:rPr>
      </w:pPr>
      <w:r w:rsidRPr="009A2933">
        <w:rPr>
          <w:rFonts w:ascii="Times New Roman" w:hAnsi="Times New Roman" w:cs="Times New Roman"/>
          <w:sz w:val="24"/>
          <w:szCs w:val="24"/>
        </w:rPr>
        <w:t>A child is very delicate and sensitive; she feels threatened by her health and that of her child. They trust, not themselves, to be careful enough, effective, or efficient to deliver good care to the child. However, as days go by, the role is natura</w:t>
      </w:r>
      <w:r w:rsidRPr="009A2933">
        <w:rPr>
          <w:rFonts w:ascii="Times New Roman" w:hAnsi="Times New Roman" w:cs="Times New Roman"/>
          <w:sz w:val="24"/>
          <w:szCs w:val="24"/>
        </w:rPr>
        <w:t>lly nurtured into her, and it begins to unveil. By the second week, they feel a little at ease, and she starts accepting it. The other challenge arises with her marital relationship with her husband, which becomes dented and restricted due to the child. Th</w:t>
      </w:r>
      <w:r w:rsidRPr="009A2933">
        <w:rPr>
          <w:rFonts w:ascii="Times New Roman" w:hAnsi="Times New Roman" w:cs="Times New Roman"/>
          <w:sz w:val="24"/>
          <w:szCs w:val="24"/>
        </w:rPr>
        <w:t xml:space="preserve">e woman </w:t>
      </w:r>
      <w:r w:rsidR="006446A8" w:rsidRPr="009A2933">
        <w:rPr>
          <w:rFonts w:ascii="Times New Roman" w:hAnsi="Times New Roman" w:cs="Times New Roman"/>
          <w:sz w:val="24"/>
          <w:szCs w:val="24"/>
        </w:rPr>
        <w:t xml:space="preserve">becomes conscious </w:t>
      </w:r>
      <w:r w:rsidR="006446A8" w:rsidRPr="009A2933">
        <w:rPr>
          <w:rFonts w:ascii="Times New Roman" w:hAnsi="Times New Roman" w:cs="Times New Roman"/>
          <w:sz w:val="24"/>
          <w:szCs w:val="24"/>
        </w:rPr>
        <w:lastRenderedPageBreak/>
        <w:t>and concerned about the situation and reaches out to the husband to mend the relationship. Yet, her husband may or may not understand her current situational crisis</w:t>
      </w:r>
      <w:r w:rsidR="007D225F" w:rsidRPr="009A2933">
        <w:rPr>
          <w:rFonts w:ascii="Times New Roman" w:hAnsi="Times New Roman" w:cs="Times New Roman"/>
          <w:sz w:val="24"/>
          <w:szCs w:val="24"/>
        </w:rPr>
        <w:t xml:space="preserve"> (Sacks &amp; Birndorf, 2019)</w:t>
      </w:r>
      <w:r w:rsidR="006446A8" w:rsidRPr="009A2933">
        <w:rPr>
          <w:rFonts w:ascii="Times New Roman" w:hAnsi="Times New Roman" w:cs="Times New Roman"/>
          <w:sz w:val="24"/>
          <w:szCs w:val="24"/>
        </w:rPr>
        <w:t xml:space="preserve">. </w:t>
      </w:r>
    </w:p>
    <w:p w:rsidR="002965B0" w:rsidRPr="009A2933" w:rsidRDefault="00266723" w:rsidP="009A2F65">
      <w:pPr>
        <w:spacing w:after="0" w:line="360" w:lineRule="auto"/>
        <w:contextualSpacing/>
        <w:mirrorIndents/>
        <w:jc w:val="center"/>
        <w:rPr>
          <w:rFonts w:ascii="Times New Roman" w:hAnsi="Times New Roman" w:cs="Times New Roman"/>
          <w:b/>
          <w:sz w:val="24"/>
          <w:szCs w:val="24"/>
        </w:rPr>
      </w:pPr>
      <w:r w:rsidRPr="009A2933">
        <w:rPr>
          <w:rFonts w:ascii="Times New Roman" w:hAnsi="Times New Roman" w:cs="Times New Roman"/>
          <w:b/>
          <w:sz w:val="24"/>
          <w:szCs w:val="24"/>
        </w:rPr>
        <w:t>Encounter and Interaction</w:t>
      </w:r>
    </w:p>
    <w:p w:rsidR="00D95618" w:rsidRPr="009A2933" w:rsidRDefault="00266723" w:rsidP="009A2933">
      <w:pPr>
        <w:spacing w:after="0" w:line="360" w:lineRule="auto"/>
        <w:ind w:firstLine="720"/>
        <w:contextualSpacing/>
        <w:mirrorIndents/>
        <w:rPr>
          <w:rFonts w:ascii="Times New Roman" w:hAnsi="Times New Roman" w:cs="Times New Roman"/>
          <w:sz w:val="24"/>
          <w:szCs w:val="24"/>
        </w:rPr>
      </w:pPr>
      <w:r w:rsidRPr="009A2933">
        <w:rPr>
          <w:rFonts w:ascii="Times New Roman" w:hAnsi="Times New Roman" w:cs="Times New Roman"/>
          <w:sz w:val="24"/>
          <w:szCs w:val="24"/>
        </w:rPr>
        <w:t>Sacks and Bi</w:t>
      </w:r>
      <w:r w:rsidRPr="009A2933">
        <w:rPr>
          <w:rFonts w:ascii="Times New Roman" w:hAnsi="Times New Roman" w:cs="Times New Roman"/>
          <w:sz w:val="24"/>
          <w:szCs w:val="24"/>
        </w:rPr>
        <w:t>rndorf (2019),</w:t>
      </w:r>
      <w:r w:rsidR="00D444D4" w:rsidRPr="009A2933">
        <w:rPr>
          <w:rFonts w:ascii="Times New Roman" w:hAnsi="Times New Roman" w:cs="Times New Roman"/>
          <w:sz w:val="24"/>
          <w:szCs w:val="24"/>
        </w:rPr>
        <w:t xml:space="preserve"> focus on matrescence for their explanation on the transition into motherhood. </w:t>
      </w:r>
      <w:r w:rsidR="00304862" w:rsidRPr="009A2933">
        <w:rPr>
          <w:rFonts w:ascii="Times New Roman" w:hAnsi="Times New Roman" w:cs="Times New Roman"/>
          <w:sz w:val="24"/>
          <w:szCs w:val="24"/>
        </w:rPr>
        <w:t>The encounter with emotional and hormonal imbalances allows the woman to realize her inability to control and understand themselves fully. Give them the courage to identify that, even though they are unique and different, there is still more power within their possession to exploit. Power to harness and become the parents and mothers they want to be. The interaction with the newborn allows them to change their past and become better. The child is a symbol of transformation and a new bond that, through constant cultivation, will build to a lifetime interaction</w:t>
      </w:r>
      <w:r w:rsidR="009A2F65">
        <w:rPr>
          <w:rFonts w:ascii="Times New Roman" w:hAnsi="Times New Roman" w:cs="Times New Roman"/>
          <w:sz w:val="24"/>
          <w:szCs w:val="24"/>
        </w:rPr>
        <w:t xml:space="preserve"> (</w:t>
      </w:r>
      <w:proofErr w:type="spellStart"/>
      <w:r w:rsidR="009A2F65">
        <w:rPr>
          <w:rFonts w:ascii="Times New Roman" w:hAnsi="Times New Roman" w:cs="Times New Roman"/>
          <w:sz w:val="24"/>
          <w:szCs w:val="24"/>
        </w:rPr>
        <w:t>Javadifar</w:t>
      </w:r>
      <w:proofErr w:type="spellEnd"/>
      <w:r w:rsidR="009A2F65">
        <w:rPr>
          <w:rFonts w:ascii="Times New Roman" w:hAnsi="Times New Roman" w:cs="Times New Roman"/>
          <w:sz w:val="24"/>
          <w:szCs w:val="24"/>
        </w:rPr>
        <w:t xml:space="preserve"> et al., </w:t>
      </w:r>
      <w:r w:rsidR="009A2933" w:rsidRPr="009A2933">
        <w:rPr>
          <w:rFonts w:ascii="Times New Roman" w:hAnsi="Times New Roman" w:cs="Times New Roman"/>
          <w:sz w:val="24"/>
          <w:szCs w:val="24"/>
        </w:rPr>
        <w:t>2016)</w:t>
      </w:r>
      <w:r w:rsidR="00304862" w:rsidRPr="009A2933">
        <w:rPr>
          <w:rFonts w:ascii="Times New Roman" w:hAnsi="Times New Roman" w:cs="Times New Roman"/>
          <w:sz w:val="24"/>
          <w:szCs w:val="24"/>
        </w:rPr>
        <w:t xml:space="preserve">. </w:t>
      </w:r>
    </w:p>
    <w:p w:rsidR="002965B0" w:rsidRPr="009A2933" w:rsidRDefault="00266723" w:rsidP="009A2933">
      <w:pPr>
        <w:spacing w:after="0" w:line="360" w:lineRule="auto"/>
        <w:ind w:firstLine="720"/>
        <w:contextualSpacing/>
        <w:mirrorIndents/>
        <w:rPr>
          <w:rFonts w:ascii="Times New Roman" w:hAnsi="Times New Roman" w:cs="Times New Roman"/>
          <w:sz w:val="24"/>
          <w:szCs w:val="24"/>
        </w:rPr>
      </w:pPr>
      <w:r w:rsidRPr="009A2933">
        <w:rPr>
          <w:rFonts w:ascii="Times New Roman" w:hAnsi="Times New Roman" w:cs="Times New Roman"/>
          <w:sz w:val="24"/>
          <w:szCs w:val="24"/>
        </w:rPr>
        <w:t xml:space="preserve">The mother and child's emotional bond starts to develop immediately after birth. </w:t>
      </w:r>
      <w:r w:rsidRPr="009A2933">
        <w:rPr>
          <w:rFonts w:ascii="Times New Roman" w:hAnsi="Times New Roman" w:cs="Times New Roman"/>
          <w:sz w:val="24"/>
          <w:szCs w:val="24"/>
        </w:rPr>
        <w:t>The first-year study identified that women and children relationship is based on physical needs and not emotional needs.  The child depends upon the mother for her feeding, protection, and comfort in her first year</w:t>
      </w:r>
      <w:r w:rsidR="007D225F" w:rsidRPr="009A2933">
        <w:rPr>
          <w:rFonts w:ascii="Times New Roman" w:hAnsi="Times New Roman" w:cs="Times New Roman"/>
          <w:sz w:val="24"/>
          <w:szCs w:val="24"/>
        </w:rPr>
        <w:t xml:space="preserve"> (</w:t>
      </w:r>
      <w:r w:rsidR="007D225F" w:rsidRPr="009A2933">
        <w:rPr>
          <w:rFonts w:ascii="Times New Roman" w:hAnsi="Times New Roman" w:cs="Times New Roman"/>
          <w:sz w:val="24"/>
          <w:szCs w:val="24"/>
          <w:lang w:val="en-GB"/>
        </w:rPr>
        <w:t>Conaboy, 2018)</w:t>
      </w:r>
      <w:r w:rsidRPr="009A2933">
        <w:rPr>
          <w:rFonts w:ascii="Times New Roman" w:hAnsi="Times New Roman" w:cs="Times New Roman"/>
          <w:sz w:val="24"/>
          <w:szCs w:val="24"/>
        </w:rPr>
        <w:t>. The child's inability to</w:t>
      </w:r>
      <w:r w:rsidRPr="009A2933">
        <w:rPr>
          <w:rFonts w:ascii="Times New Roman" w:hAnsi="Times New Roman" w:cs="Times New Roman"/>
          <w:sz w:val="24"/>
          <w:szCs w:val="24"/>
        </w:rPr>
        <w:t xml:space="preserve"> do the three for themselves makes the mother's attachment physically, considering the mother is also naturally designed to feed and care for the child. However, as the child grows independently, emotional growth is developed. </w:t>
      </w:r>
      <w:r w:rsidR="00996351" w:rsidRPr="009A2933">
        <w:rPr>
          <w:rFonts w:ascii="Times New Roman" w:hAnsi="Times New Roman" w:cs="Times New Roman"/>
          <w:sz w:val="24"/>
          <w:szCs w:val="24"/>
        </w:rPr>
        <w:t>Breastfeeding is one of the strongest bonds creators between the child and the mother. The mother also develops a deep connection with the child over time. The connection between the mother's end the child is not about love but beyond the codes of love because the motherly nature takes over, and her new role as the caregiver is affirmed</w:t>
      </w:r>
      <w:r w:rsidR="007D225F" w:rsidRPr="009A2933">
        <w:rPr>
          <w:rFonts w:ascii="Times New Roman" w:hAnsi="Times New Roman" w:cs="Times New Roman"/>
          <w:sz w:val="24"/>
          <w:szCs w:val="24"/>
        </w:rPr>
        <w:t xml:space="preserve"> (Sacks &amp; Birndorf, 2019)</w:t>
      </w:r>
      <w:r w:rsidR="00996351" w:rsidRPr="009A2933">
        <w:rPr>
          <w:rFonts w:ascii="Times New Roman" w:hAnsi="Times New Roman" w:cs="Times New Roman"/>
          <w:sz w:val="24"/>
          <w:szCs w:val="24"/>
        </w:rPr>
        <w:t xml:space="preserve">. Studies reveal that the bond between the women and the children is incomparable with any kind of relationship the woman has ever experienced.   </w:t>
      </w:r>
    </w:p>
    <w:p w:rsidR="002965B0" w:rsidRPr="009A2933" w:rsidRDefault="00266723" w:rsidP="009A2F65">
      <w:pPr>
        <w:spacing w:after="0" w:line="360" w:lineRule="auto"/>
        <w:contextualSpacing/>
        <w:mirrorIndents/>
        <w:jc w:val="center"/>
        <w:rPr>
          <w:rFonts w:ascii="Times New Roman" w:hAnsi="Times New Roman" w:cs="Times New Roman"/>
          <w:b/>
          <w:sz w:val="24"/>
          <w:szCs w:val="24"/>
        </w:rPr>
      </w:pPr>
      <w:r w:rsidRPr="009A2933">
        <w:rPr>
          <w:rFonts w:ascii="Times New Roman" w:hAnsi="Times New Roman" w:cs="Times New Roman"/>
          <w:b/>
          <w:sz w:val="24"/>
          <w:szCs w:val="24"/>
        </w:rPr>
        <w:t>Internalization</w:t>
      </w:r>
    </w:p>
    <w:p w:rsidR="002965B0" w:rsidRPr="009A2933" w:rsidRDefault="00266723" w:rsidP="009A2933">
      <w:pPr>
        <w:spacing w:after="0" w:line="360" w:lineRule="auto"/>
        <w:ind w:firstLine="720"/>
        <w:contextualSpacing/>
        <w:mirrorIndents/>
        <w:rPr>
          <w:rFonts w:ascii="Times New Roman" w:hAnsi="Times New Roman" w:cs="Times New Roman"/>
          <w:sz w:val="24"/>
          <w:szCs w:val="24"/>
        </w:rPr>
      </w:pPr>
      <w:r w:rsidRPr="009A2933">
        <w:rPr>
          <w:rFonts w:ascii="Times New Roman" w:hAnsi="Times New Roman" w:cs="Times New Roman"/>
          <w:sz w:val="24"/>
          <w:szCs w:val="24"/>
        </w:rPr>
        <w:t>The contemplat</w:t>
      </w:r>
      <w:r w:rsidRPr="009A2933">
        <w:rPr>
          <w:rFonts w:ascii="Times New Roman" w:hAnsi="Times New Roman" w:cs="Times New Roman"/>
          <w:sz w:val="24"/>
          <w:szCs w:val="24"/>
        </w:rPr>
        <w:t>ing of happening things makes a woman change into motherhood. Although overwhelming, pregnancy is a period of the constant reminder of the role of parenting ahead of both parents. However, to the women, it is the realization of the capacity to hold and acc</w:t>
      </w:r>
      <w:r w:rsidRPr="009A2933">
        <w:rPr>
          <w:rFonts w:ascii="Times New Roman" w:hAnsi="Times New Roman" w:cs="Times New Roman"/>
          <w:sz w:val="24"/>
          <w:szCs w:val="24"/>
        </w:rPr>
        <w:t>ommodate all the challenges that come with life</w:t>
      </w:r>
      <w:r w:rsidR="009A2933" w:rsidRPr="009A2933">
        <w:rPr>
          <w:rFonts w:ascii="Times New Roman" w:hAnsi="Times New Roman" w:cs="Times New Roman"/>
          <w:sz w:val="24"/>
          <w:szCs w:val="24"/>
        </w:rPr>
        <w:t xml:space="preserve"> (</w:t>
      </w:r>
      <w:proofErr w:type="spellStart"/>
      <w:r w:rsidR="009A2933" w:rsidRPr="009A2933">
        <w:rPr>
          <w:rFonts w:ascii="Times New Roman" w:hAnsi="Times New Roman" w:cs="Times New Roman"/>
          <w:sz w:val="24"/>
          <w:szCs w:val="24"/>
        </w:rPr>
        <w:t>Javadifar</w:t>
      </w:r>
      <w:proofErr w:type="spellEnd"/>
      <w:r w:rsidR="009A2933" w:rsidRPr="009A2933">
        <w:rPr>
          <w:rFonts w:ascii="Times New Roman" w:hAnsi="Times New Roman" w:cs="Times New Roman"/>
          <w:sz w:val="24"/>
          <w:szCs w:val="24"/>
        </w:rPr>
        <w:t xml:space="preserve"> et al.</w:t>
      </w:r>
      <w:r w:rsidR="009A2F65">
        <w:rPr>
          <w:rFonts w:ascii="Times New Roman" w:hAnsi="Times New Roman" w:cs="Times New Roman"/>
          <w:sz w:val="24"/>
          <w:szCs w:val="24"/>
        </w:rPr>
        <w:t>,</w:t>
      </w:r>
      <w:r w:rsidR="009A2933" w:rsidRPr="009A2933">
        <w:rPr>
          <w:rFonts w:ascii="Times New Roman" w:hAnsi="Times New Roman" w:cs="Times New Roman"/>
          <w:sz w:val="24"/>
          <w:szCs w:val="24"/>
        </w:rPr>
        <w:t xml:space="preserve"> 2016)</w:t>
      </w:r>
      <w:r w:rsidRPr="009A2933">
        <w:rPr>
          <w:rFonts w:ascii="Times New Roman" w:hAnsi="Times New Roman" w:cs="Times New Roman"/>
          <w:sz w:val="24"/>
          <w:szCs w:val="24"/>
        </w:rPr>
        <w:t xml:space="preserve">. The inherent ability to accommodate a </w:t>
      </w:r>
      <w:r w:rsidR="00304862" w:rsidRPr="009A2933">
        <w:rPr>
          <w:rFonts w:ascii="Times New Roman" w:hAnsi="Times New Roman" w:cs="Times New Roman"/>
          <w:sz w:val="24"/>
          <w:szCs w:val="24"/>
        </w:rPr>
        <w:t>c</w:t>
      </w:r>
      <w:r w:rsidRPr="009A2933">
        <w:rPr>
          <w:rFonts w:ascii="Times New Roman" w:hAnsi="Times New Roman" w:cs="Times New Roman"/>
          <w:sz w:val="24"/>
          <w:szCs w:val="24"/>
        </w:rPr>
        <w:t xml:space="preserve">hild within themselves for nine months allows them to </w:t>
      </w:r>
      <w:r w:rsidR="00304862" w:rsidRPr="009A2933">
        <w:rPr>
          <w:rFonts w:ascii="Times New Roman" w:hAnsi="Times New Roman" w:cs="Times New Roman"/>
          <w:sz w:val="24"/>
          <w:szCs w:val="24"/>
        </w:rPr>
        <w:t xml:space="preserve">change into their fundamental nature of are giving. The internalization of these roles of motherhood is a major challenge. </w:t>
      </w:r>
      <w:r w:rsidR="00364EDE" w:rsidRPr="009A2933">
        <w:rPr>
          <w:rFonts w:ascii="Times New Roman" w:hAnsi="Times New Roman" w:cs="Times New Roman"/>
          <w:sz w:val="24"/>
          <w:szCs w:val="24"/>
        </w:rPr>
        <w:t xml:space="preserve">It also has a big challenge when it comes to the adaption of the child independence. </w:t>
      </w:r>
      <w:r w:rsidR="00364EDE" w:rsidRPr="009A2933">
        <w:rPr>
          <w:rFonts w:ascii="Times New Roman" w:hAnsi="Times New Roman" w:cs="Times New Roman"/>
          <w:sz w:val="24"/>
          <w:szCs w:val="24"/>
        </w:rPr>
        <w:lastRenderedPageBreak/>
        <w:t>The attachment between the child and the mother makes them the most important thing to them, putting her maternal duties above everything else. The study on the first year in maternal development indicated that over time, the child takes the mother's undivided attention as she learns her maternal role</w:t>
      </w:r>
      <w:r w:rsidR="007D225F" w:rsidRPr="009A2933">
        <w:rPr>
          <w:rFonts w:ascii="Times New Roman" w:hAnsi="Times New Roman" w:cs="Times New Roman"/>
          <w:sz w:val="24"/>
          <w:szCs w:val="24"/>
        </w:rPr>
        <w:t xml:space="preserve"> (</w:t>
      </w:r>
      <w:r w:rsidR="007D225F" w:rsidRPr="009A2933">
        <w:rPr>
          <w:rFonts w:ascii="Times New Roman" w:hAnsi="Times New Roman" w:cs="Times New Roman"/>
          <w:sz w:val="24"/>
          <w:szCs w:val="24"/>
          <w:lang w:val="en-GB"/>
        </w:rPr>
        <w:t>Conaboy, 2018</w:t>
      </w:r>
      <w:r w:rsidR="007D225F" w:rsidRPr="009A2933">
        <w:rPr>
          <w:rFonts w:ascii="Times New Roman" w:hAnsi="Times New Roman" w:cs="Times New Roman"/>
          <w:sz w:val="24"/>
          <w:szCs w:val="24"/>
        </w:rPr>
        <w:t>)</w:t>
      </w:r>
      <w:r w:rsidR="00364EDE" w:rsidRPr="009A2933">
        <w:rPr>
          <w:rFonts w:ascii="Times New Roman" w:hAnsi="Times New Roman" w:cs="Times New Roman"/>
          <w:sz w:val="24"/>
          <w:szCs w:val="24"/>
        </w:rPr>
        <w:t>. The maternal feeling is now stabilizing and engrained in the woman, and they develop more insight into motherhood. Many women expressed the feeling of what their mothers felt towards them when they were small up to date. It is a woman thing, and sharing it with the males is impossible.</w:t>
      </w:r>
    </w:p>
    <w:p w:rsidR="00407A5F" w:rsidRPr="009A2933" w:rsidRDefault="00266723" w:rsidP="009A2933">
      <w:pPr>
        <w:spacing w:after="0" w:line="360" w:lineRule="auto"/>
        <w:ind w:firstLine="720"/>
        <w:contextualSpacing/>
        <w:mirrorIndents/>
        <w:rPr>
          <w:rFonts w:ascii="Times New Roman" w:hAnsi="Times New Roman" w:cs="Times New Roman"/>
          <w:sz w:val="24"/>
          <w:szCs w:val="24"/>
        </w:rPr>
      </w:pPr>
      <w:r w:rsidRPr="009A2933">
        <w:rPr>
          <w:rFonts w:ascii="Times New Roman" w:hAnsi="Times New Roman" w:cs="Times New Roman"/>
          <w:sz w:val="24"/>
          <w:szCs w:val="24"/>
        </w:rPr>
        <w:t xml:space="preserve"> </w:t>
      </w:r>
      <w:r w:rsidR="00364EDE" w:rsidRPr="009A2933">
        <w:rPr>
          <w:rFonts w:ascii="Times New Roman" w:hAnsi="Times New Roman" w:cs="Times New Roman"/>
          <w:sz w:val="24"/>
          <w:szCs w:val="24"/>
        </w:rPr>
        <w:t xml:space="preserve">Maternal behavior and interactions between the mother and child change as the child grows, motherly feelings for her child do to change.  The elevation of the child state from one level to another is the greatest joy of a mother. </w:t>
      </w:r>
      <w:r w:rsidR="00F0165B" w:rsidRPr="009A2933">
        <w:rPr>
          <w:rFonts w:ascii="Times New Roman" w:hAnsi="Times New Roman" w:cs="Times New Roman"/>
          <w:sz w:val="24"/>
          <w:szCs w:val="24"/>
        </w:rPr>
        <w:t>She can balance all facets of her life from being a mother, wife, and daughter to her parents. The striking of this balance is called maternal stability. The women can plan and carry out all her roles successfully without being hindered by anything</w:t>
      </w:r>
      <w:r w:rsidR="007D225F" w:rsidRPr="009A2933">
        <w:rPr>
          <w:rFonts w:ascii="Times New Roman" w:hAnsi="Times New Roman" w:cs="Times New Roman"/>
          <w:sz w:val="24"/>
          <w:szCs w:val="24"/>
        </w:rPr>
        <w:t xml:space="preserve"> (Sacks &amp; Birndorf, 2019)</w:t>
      </w:r>
      <w:r w:rsidR="00F0165B" w:rsidRPr="009A2933">
        <w:rPr>
          <w:rFonts w:ascii="Times New Roman" w:hAnsi="Times New Roman" w:cs="Times New Roman"/>
          <w:sz w:val="24"/>
          <w:szCs w:val="24"/>
        </w:rPr>
        <w:t>.  She can serve all the needs of the family and still work at a day job. This inclination of women towards maternal development after childbirth is the most significant time of their life. It is enhanced through sharing with other women and learning from one another.</w:t>
      </w:r>
    </w:p>
    <w:p w:rsidR="006D15FD" w:rsidRPr="009A2933" w:rsidRDefault="00266723" w:rsidP="009A2F65">
      <w:pPr>
        <w:spacing w:after="0" w:line="360" w:lineRule="auto"/>
        <w:contextualSpacing/>
        <w:mirrorIndents/>
        <w:jc w:val="center"/>
        <w:rPr>
          <w:rFonts w:ascii="Times New Roman" w:hAnsi="Times New Roman" w:cs="Times New Roman"/>
          <w:b/>
          <w:sz w:val="24"/>
          <w:szCs w:val="24"/>
        </w:rPr>
      </w:pPr>
      <w:r w:rsidRPr="009A2933">
        <w:rPr>
          <w:rFonts w:ascii="Times New Roman" w:hAnsi="Times New Roman" w:cs="Times New Roman"/>
          <w:b/>
          <w:sz w:val="24"/>
          <w:szCs w:val="24"/>
        </w:rPr>
        <w:t>Brain Changes</w:t>
      </w:r>
    </w:p>
    <w:p w:rsidR="006D15FD" w:rsidRPr="009A2933" w:rsidRDefault="00266723" w:rsidP="009A2933">
      <w:pPr>
        <w:spacing w:after="0" w:line="360" w:lineRule="auto"/>
        <w:ind w:firstLine="720"/>
        <w:contextualSpacing/>
        <w:mirrorIndents/>
        <w:rPr>
          <w:rFonts w:ascii="Times New Roman" w:hAnsi="Times New Roman" w:cs="Times New Roman"/>
          <w:sz w:val="24"/>
          <w:szCs w:val="24"/>
        </w:rPr>
      </w:pPr>
      <w:r w:rsidRPr="009A2933">
        <w:rPr>
          <w:rFonts w:ascii="Times New Roman" w:hAnsi="Times New Roman" w:cs="Times New Roman"/>
          <w:sz w:val="24"/>
          <w:szCs w:val="24"/>
        </w:rPr>
        <w:t xml:space="preserve">Conaboy, in her </w:t>
      </w:r>
      <w:r w:rsidRPr="009A2933">
        <w:rPr>
          <w:rFonts w:ascii="Times New Roman" w:hAnsi="Times New Roman" w:cs="Times New Roman"/>
          <w:sz w:val="24"/>
          <w:szCs w:val="24"/>
        </w:rPr>
        <w:t>article on "how motherhood changes the brain," identifies the expressions that define brain change even without research and taking an image of the brain pre and post pregnancy and first year of childbearing. The change from being a single individual to nu</w:t>
      </w:r>
      <w:r w:rsidRPr="009A2933">
        <w:rPr>
          <w:rFonts w:ascii="Times New Roman" w:hAnsi="Times New Roman" w:cs="Times New Roman"/>
          <w:sz w:val="24"/>
          <w:szCs w:val="24"/>
        </w:rPr>
        <w:t>rturing a pregnancy</w:t>
      </w:r>
      <w:r w:rsidR="00996351" w:rsidRPr="009A2933">
        <w:rPr>
          <w:rFonts w:ascii="Times New Roman" w:hAnsi="Times New Roman" w:cs="Times New Roman"/>
          <w:sz w:val="24"/>
          <w:szCs w:val="24"/>
        </w:rPr>
        <w:t xml:space="preserve"> triggers different hormones within the body that are responsible for pregnancy protection. In contrast, others initiate the transition process physically and mentally</w:t>
      </w:r>
      <w:r w:rsidR="007D225F" w:rsidRPr="009A2933">
        <w:rPr>
          <w:rFonts w:ascii="Times New Roman" w:hAnsi="Times New Roman" w:cs="Times New Roman"/>
          <w:sz w:val="24"/>
          <w:szCs w:val="24"/>
        </w:rPr>
        <w:t xml:space="preserve"> (</w:t>
      </w:r>
      <w:r w:rsidR="007D225F" w:rsidRPr="009A2933">
        <w:rPr>
          <w:rFonts w:ascii="Times New Roman" w:hAnsi="Times New Roman" w:cs="Times New Roman"/>
          <w:sz w:val="24"/>
          <w:szCs w:val="24"/>
          <w:lang w:val="en-GB"/>
        </w:rPr>
        <w:t>Conaboy, 2018)</w:t>
      </w:r>
      <w:r w:rsidR="00996351" w:rsidRPr="009A2933">
        <w:rPr>
          <w:rFonts w:ascii="Times New Roman" w:hAnsi="Times New Roman" w:cs="Times New Roman"/>
          <w:sz w:val="24"/>
          <w:szCs w:val="24"/>
        </w:rPr>
        <w:t xml:space="preserve">. </w:t>
      </w:r>
      <w:r w:rsidRPr="009A2933">
        <w:rPr>
          <w:rFonts w:ascii="Times New Roman" w:hAnsi="Times New Roman" w:cs="Times New Roman"/>
          <w:sz w:val="24"/>
          <w:szCs w:val="24"/>
        </w:rPr>
        <w:t xml:space="preserve"> </w:t>
      </w:r>
    </w:p>
    <w:p w:rsidR="00996351" w:rsidRPr="009A2933" w:rsidRDefault="00266723" w:rsidP="009A2933">
      <w:pPr>
        <w:spacing w:after="0" w:line="360" w:lineRule="auto"/>
        <w:ind w:firstLine="720"/>
        <w:contextualSpacing/>
        <w:mirrorIndents/>
        <w:rPr>
          <w:rFonts w:ascii="Times New Roman" w:hAnsi="Times New Roman" w:cs="Times New Roman"/>
          <w:sz w:val="24"/>
          <w:szCs w:val="24"/>
        </w:rPr>
      </w:pPr>
      <w:r w:rsidRPr="009A2933">
        <w:rPr>
          <w:rFonts w:ascii="Times New Roman" w:hAnsi="Times New Roman" w:cs="Times New Roman"/>
          <w:sz w:val="24"/>
          <w:szCs w:val="24"/>
        </w:rPr>
        <w:t>The brain's structure shifts to accommodate the ne</w:t>
      </w:r>
      <w:r w:rsidRPr="009A2933">
        <w:rPr>
          <w:rFonts w:ascii="Times New Roman" w:hAnsi="Times New Roman" w:cs="Times New Roman"/>
          <w:sz w:val="24"/>
          <w:szCs w:val="24"/>
        </w:rPr>
        <w:t>w roles of the mother associated with being a parent, being a wife, and a daughter. Early identification of these important transitions slows the woman to restore their mental composure to perform their maternity roles and remain the wife and daughter they</w:t>
      </w:r>
      <w:r w:rsidRPr="009A2933">
        <w:rPr>
          <w:rFonts w:ascii="Times New Roman" w:hAnsi="Times New Roman" w:cs="Times New Roman"/>
          <w:sz w:val="24"/>
          <w:szCs w:val="24"/>
        </w:rPr>
        <w:t xml:space="preserve"> have always been. </w:t>
      </w:r>
      <w:r w:rsidR="00F0165B" w:rsidRPr="009A2933">
        <w:rPr>
          <w:rFonts w:ascii="Times New Roman" w:hAnsi="Times New Roman" w:cs="Times New Roman"/>
          <w:sz w:val="24"/>
          <w:szCs w:val="24"/>
        </w:rPr>
        <w:t>According to Jodi Pawloski, a researcher at the University of Rennes 1 in France, the focus is "neglected neurobiology" of the maternal brain. She declares it as the most phenomenon of brain transformation in human life</w:t>
      </w:r>
      <w:r w:rsidR="007D225F" w:rsidRPr="009A2933">
        <w:rPr>
          <w:rFonts w:ascii="Times New Roman" w:hAnsi="Times New Roman" w:cs="Times New Roman"/>
          <w:sz w:val="24"/>
          <w:szCs w:val="24"/>
        </w:rPr>
        <w:t xml:space="preserve"> (</w:t>
      </w:r>
      <w:r w:rsidR="007D225F" w:rsidRPr="009A2933">
        <w:rPr>
          <w:rFonts w:ascii="Times New Roman" w:hAnsi="Times New Roman" w:cs="Times New Roman"/>
          <w:sz w:val="24"/>
          <w:szCs w:val="24"/>
          <w:lang w:val="en-GB"/>
        </w:rPr>
        <w:t>Conaboy, 2018</w:t>
      </w:r>
      <w:r w:rsidR="007D225F" w:rsidRPr="009A2933">
        <w:rPr>
          <w:rFonts w:ascii="Times New Roman" w:hAnsi="Times New Roman" w:cs="Times New Roman"/>
          <w:sz w:val="24"/>
          <w:szCs w:val="24"/>
        </w:rPr>
        <w:t>)</w:t>
      </w:r>
      <w:r w:rsidR="00F0165B" w:rsidRPr="009A2933">
        <w:rPr>
          <w:rFonts w:ascii="Times New Roman" w:hAnsi="Times New Roman" w:cs="Times New Roman"/>
          <w:sz w:val="24"/>
          <w:szCs w:val="24"/>
        </w:rPr>
        <w:t xml:space="preserve">. A very important biological process in the life of a woman and is only derived from experiencing pregnancy and </w:t>
      </w:r>
      <w:r w:rsidR="00F0165B" w:rsidRPr="009A2933">
        <w:rPr>
          <w:rFonts w:ascii="Times New Roman" w:hAnsi="Times New Roman" w:cs="Times New Roman"/>
          <w:sz w:val="24"/>
          <w:szCs w:val="24"/>
        </w:rPr>
        <w:lastRenderedPageBreak/>
        <w:t xml:space="preserve">childbearing.  </w:t>
      </w:r>
      <w:r w:rsidR="009A2933" w:rsidRPr="009A2933">
        <w:rPr>
          <w:rFonts w:ascii="Times New Roman" w:hAnsi="Times New Roman" w:cs="Times New Roman"/>
          <w:sz w:val="24"/>
          <w:szCs w:val="24"/>
        </w:rPr>
        <w:t>According to Javadifar et al. (2016), t</w:t>
      </w:r>
      <w:r w:rsidR="00F0165B" w:rsidRPr="009A2933">
        <w:rPr>
          <w:rFonts w:ascii="Times New Roman" w:hAnsi="Times New Roman" w:cs="Times New Roman"/>
          <w:sz w:val="24"/>
          <w:szCs w:val="24"/>
        </w:rPr>
        <w:t xml:space="preserve">hose women who do not give birth never experience these changes in the brain </w:t>
      </w:r>
      <w:r w:rsidR="00031A9E" w:rsidRPr="009A2933">
        <w:rPr>
          <w:rFonts w:ascii="Times New Roman" w:hAnsi="Times New Roman" w:cs="Times New Roman"/>
          <w:sz w:val="24"/>
          <w:szCs w:val="24"/>
        </w:rPr>
        <w:t>morphology, and they are incapable of understanding Mother Nature of the real womanhood.</w:t>
      </w:r>
    </w:p>
    <w:p w:rsidR="006D15FD" w:rsidRPr="009A2933" w:rsidRDefault="00266723" w:rsidP="009A2F65">
      <w:pPr>
        <w:spacing w:after="0" w:line="360" w:lineRule="auto"/>
        <w:contextualSpacing/>
        <w:mirrorIndents/>
        <w:jc w:val="center"/>
        <w:rPr>
          <w:rFonts w:ascii="Times New Roman" w:hAnsi="Times New Roman" w:cs="Times New Roman"/>
          <w:b/>
          <w:sz w:val="24"/>
          <w:szCs w:val="24"/>
        </w:rPr>
      </w:pPr>
      <w:r w:rsidRPr="009A2933">
        <w:rPr>
          <w:rFonts w:ascii="Times New Roman" w:hAnsi="Times New Roman" w:cs="Times New Roman"/>
          <w:b/>
          <w:sz w:val="24"/>
          <w:szCs w:val="24"/>
        </w:rPr>
        <w:t>Conclusion</w:t>
      </w:r>
    </w:p>
    <w:p w:rsidR="00031A9E" w:rsidRPr="009A2933" w:rsidRDefault="00266723" w:rsidP="009A2933">
      <w:pPr>
        <w:spacing w:line="360" w:lineRule="auto"/>
        <w:rPr>
          <w:rFonts w:ascii="Times New Roman" w:hAnsi="Times New Roman" w:cs="Times New Roman"/>
          <w:sz w:val="24"/>
          <w:szCs w:val="24"/>
        </w:rPr>
      </w:pPr>
      <w:r w:rsidRPr="009A2933">
        <w:rPr>
          <w:rFonts w:ascii="Times New Roman" w:hAnsi="Times New Roman" w:cs="Times New Roman"/>
          <w:b/>
          <w:sz w:val="24"/>
          <w:szCs w:val="24"/>
        </w:rPr>
        <w:tab/>
      </w:r>
      <w:r w:rsidRPr="009A2933">
        <w:rPr>
          <w:rFonts w:ascii="Times New Roman" w:hAnsi="Times New Roman" w:cs="Times New Roman"/>
          <w:sz w:val="24"/>
          <w:szCs w:val="24"/>
        </w:rPr>
        <w:t>The transition to motherhood is a phenomenal event with numerous challenges that are not explainable. Research has indicated the diversification of hormones associated w</w:t>
      </w:r>
      <w:r w:rsidRPr="009A2933">
        <w:rPr>
          <w:rFonts w:ascii="Times New Roman" w:hAnsi="Times New Roman" w:cs="Times New Roman"/>
          <w:sz w:val="24"/>
          <w:szCs w:val="24"/>
        </w:rPr>
        <w:t>ith pregnancy as very unique and oriented to a different function of triggering parental responsibility in the brain, body, and emotions of the woman</w:t>
      </w:r>
      <w:r w:rsidR="007D225F" w:rsidRPr="009A2933">
        <w:rPr>
          <w:rFonts w:ascii="Times New Roman" w:hAnsi="Times New Roman" w:cs="Times New Roman"/>
          <w:sz w:val="24"/>
          <w:szCs w:val="24"/>
        </w:rPr>
        <w:t xml:space="preserve"> (Sacks &amp; Birndorf, 2019)</w:t>
      </w:r>
      <w:r w:rsidRPr="009A2933">
        <w:rPr>
          <w:rFonts w:ascii="Times New Roman" w:hAnsi="Times New Roman" w:cs="Times New Roman"/>
          <w:sz w:val="24"/>
          <w:szCs w:val="24"/>
        </w:rPr>
        <w:t>. In the absence of pregnancy, the nature of motherhood is not in a woman, because</w:t>
      </w:r>
      <w:r w:rsidRPr="009A2933">
        <w:rPr>
          <w:rFonts w:ascii="Times New Roman" w:hAnsi="Times New Roman" w:cs="Times New Roman"/>
          <w:sz w:val="24"/>
          <w:szCs w:val="24"/>
        </w:rPr>
        <w:t xml:space="preserve"> the neurobiological transformation is activated by the hormones produced during pregnancy. Breastfeeding is also an activation of other maternal hormones that enable the child to bond with the mother. Research indicated that the volume of gray matter in m</w:t>
      </w:r>
      <w:r w:rsidRPr="009A2933">
        <w:rPr>
          <w:rFonts w:ascii="Times New Roman" w:hAnsi="Times New Roman" w:cs="Times New Roman"/>
          <w:sz w:val="24"/>
          <w:szCs w:val="24"/>
        </w:rPr>
        <w:t>others' brains changed in the areas involved in social processes. According to the theory of the mind, the changes between pregnancy and the first year of childbearing are the natural ability of the women to develop maternal care</w:t>
      </w:r>
      <w:r w:rsidR="007D225F" w:rsidRPr="009A2933">
        <w:rPr>
          <w:rFonts w:ascii="Times New Roman" w:hAnsi="Times New Roman" w:cs="Times New Roman"/>
          <w:sz w:val="24"/>
          <w:szCs w:val="24"/>
        </w:rPr>
        <w:t xml:space="preserve"> (</w:t>
      </w:r>
      <w:r w:rsidR="007D225F" w:rsidRPr="009A2933">
        <w:rPr>
          <w:rFonts w:ascii="Times New Roman" w:hAnsi="Times New Roman" w:cs="Times New Roman"/>
          <w:sz w:val="24"/>
          <w:szCs w:val="24"/>
          <w:lang w:val="en-GB"/>
        </w:rPr>
        <w:t>Conaboy, 2018</w:t>
      </w:r>
      <w:r w:rsidR="007D225F" w:rsidRPr="009A2933">
        <w:rPr>
          <w:rFonts w:ascii="Times New Roman" w:hAnsi="Times New Roman" w:cs="Times New Roman"/>
          <w:sz w:val="24"/>
          <w:szCs w:val="24"/>
        </w:rPr>
        <w:t>)</w:t>
      </w:r>
      <w:r w:rsidRPr="009A2933">
        <w:rPr>
          <w:rFonts w:ascii="Times New Roman" w:hAnsi="Times New Roman" w:cs="Times New Roman"/>
          <w:sz w:val="24"/>
          <w:szCs w:val="24"/>
        </w:rPr>
        <w:t>. The resea</w:t>
      </w:r>
      <w:r w:rsidRPr="009A2933">
        <w:rPr>
          <w:rFonts w:ascii="Times New Roman" w:hAnsi="Times New Roman" w:cs="Times New Roman"/>
          <w:sz w:val="24"/>
          <w:szCs w:val="24"/>
        </w:rPr>
        <w:t xml:space="preserve">rch indicated that the brain's imaging </w:t>
      </w:r>
      <w:r w:rsidR="007D225F" w:rsidRPr="009A2933">
        <w:rPr>
          <w:rFonts w:ascii="Times New Roman" w:hAnsi="Times New Roman" w:cs="Times New Roman"/>
          <w:sz w:val="24"/>
          <w:szCs w:val="24"/>
        </w:rPr>
        <w:t>was so distinct that it was possible to sort women who had pregnancies and those who did not.</w:t>
      </w:r>
    </w:p>
    <w:p w:rsidR="009A2933" w:rsidRPr="009A2933" w:rsidRDefault="00266723" w:rsidP="009A2933">
      <w:pPr>
        <w:spacing w:line="360" w:lineRule="auto"/>
        <w:rPr>
          <w:rFonts w:ascii="Times New Roman" w:hAnsi="Times New Roman" w:cs="Times New Roman"/>
          <w:b/>
          <w:sz w:val="24"/>
          <w:szCs w:val="24"/>
        </w:rPr>
      </w:pPr>
      <w:r w:rsidRPr="009A2933">
        <w:rPr>
          <w:rFonts w:ascii="Times New Roman" w:hAnsi="Times New Roman" w:cs="Times New Roman"/>
          <w:b/>
          <w:sz w:val="24"/>
          <w:szCs w:val="24"/>
        </w:rPr>
        <w:br w:type="page"/>
      </w:r>
    </w:p>
    <w:p w:rsidR="006D15FD" w:rsidRPr="009A2933" w:rsidRDefault="00266723" w:rsidP="009A2F65">
      <w:pPr>
        <w:spacing w:after="0" w:line="360" w:lineRule="auto"/>
        <w:contextualSpacing/>
        <w:mirrorIndents/>
        <w:jc w:val="center"/>
        <w:rPr>
          <w:rFonts w:ascii="Times New Roman" w:hAnsi="Times New Roman" w:cs="Times New Roman"/>
          <w:b/>
          <w:sz w:val="24"/>
          <w:szCs w:val="24"/>
        </w:rPr>
      </w:pPr>
      <w:r w:rsidRPr="009A2933">
        <w:rPr>
          <w:rFonts w:ascii="Times New Roman" w:hAnsi="Times New Roman" w:cs="Times New Roman"/>
          <w:b/>
          <w:sz w:val="24"/>
          <w:szCs w:val="24"/>
        </w:rPr>
        <w:lastRenderedPageBreak/>
        <w:t>References</w:t>
      </w:r>
    </w:p>
    <w:p w:rsidR="007D225F" w:rsidRPr="009A2933" w:rsidRDefault="00266723" w:rsidP="009A2933">
      <w:pPr>
        <w:spacing w:after="0" w:line="360" w:lineRule="auto"/>
        <w:ind w:left="720" w:hanging="720"/>
        <w:contextualSpacing/>
        <w:mirrorIndents/>
        <w:rPr>
          <w:rFonts w:ascii="Times New Roman" w:hAnsi="Times New Roman" w:cs="Times New Roman"/>
          <w:color w:val="222222"/>
          <w:sz w:val="24"/>
          <w:szCs w:val="24"/>
          <w:shd w:val="clear" w:color="auto" w:fill="FFFFFF"/>
        </w:rPr>
      </w:pPr>
      <w:r w:rsidRPr="009A2933">
        <w:rPr>
          <w:rFonts w:ascii="Times New Roman" w:hAnsi="Times New Roman" w:cs="Times New Roman"/>
          <w:color w:val="222222"/>
          <w:sz w:val="24"/>
          <w:szCs w:val="24"/>
          <w:shd w:val="clear" w:color="auto" w:fill="FFFFFF"/>
          <w:lang w:val="en-GB"/>
        </w:rPr>
        <w:t xml:space="preserve">Conaboy, C. (2018)“How Motherhood changes the brain." </w:t>
      </w:r>
      <w:r w:rsidRPr="009A2933">
        <w:rPr>
          <w:rFonts w:ascii="Times New Roman" w:hAnsi="Times New Roman" w:cs="Times New Roman"/>
          <w:color w:val="222222"/>
          <w:sz w:val="24"/>
          <w:szCs w:val="24"/>
          <w:shd w:val="clear" w:color="auto" w:fill="FFFFFF"/>
          <w:lang w:val="en-GB"/>
        </w:rPr>
        <w:t>https://theweek.com/articles/797036/how-motherhood-changes-brain</w:t>
      </w:r>
    </w:p>
    <w:p w:rsidR="00D02219" w:rsidRPr="009A2933" w:rsidRDefault="00266723" w:rsidP="009A2933">
      <w:pPr>
        <w:spacing w:after="0" w:line="360" w:lineRule="auto"/>
        <w:ind w:left="720" w:hanging="720"/>
        <w:contextualSpacing/>
        <w:mirrorIndents/>
        <w:rPr>
          <w:rFonts w:ascii="Times New Roman" w:hAnsi="Times New Roman" w:cs="Times New Roman"/>
          <w:color w:val="222222"/>
          <w:sz w:val="24"/>
          <w:szCs w:val="24"/>
          <w:shd w:val="clear" w:color="auto" w:fill="FFFFFF"/>
        </w:rPr>
      </w:pPr>
      <w:r w:rsidRPr="009A2933">
        <w:rPr>
          <w:rFonts w:ascii="Times New Roman" w:hAnsi="Times New Roman" w:cs="Times New Roman"/>
          <w:color w:val="222222"/>
          <w:sz w:val="24"/>
          <w:szCs w:val="24"/>
          <w:shd w:val="clear" w:color="auto" w:fill="FFFFFF"/>
        </w:rPr>
        <w:t xml:space="preserve">Javadifar, N., Majlesi, F., Nikbakht, A., Nedjat, S., &amp; Montazeri, A. (2016). Journey to motherhood in the first year after childbirth. </w:t>
      </w:r>
      <w:r w:rsidRPr="009A2933">
        <w:rPr>
          <w:rFonts w:ascii="Times New Roman" w:hAnsi="Times New Roman" w:cs="Times New Roman"/>
          <w:i/>
          <w:iCs/>
          <w:color w:val="222222"/>
          <w:sz w:val="24"/>
          <w:szCs w:val="24"/>
          <w:shd w:val="clear" w:color="auto" w:fill="FFFFFF"/>
        </w:rPr>
        <w:t>Journal of family &amp; reproductive health</w:t>
      </w:r>
      <w:r w:rsidRPr="009A2933">
        <w:rPr>
          <w:rFonts w:ascii="Times New Roman" w:hAnsi="Times New Roman" w:cs="Times New Roman"/>
          <w:color w:val="222222"/>
          <w:sz w:val="24"/>
          <w:szCs w:val="24"/>
          <w:shd w:val="clear" w:color="auto" w:fill="FFFFFF"/>
        </w:rPr>
        <w:t>, </w:t>
      </w:r>
      <w:r w:rsidRPr="009A2933">
        <w:rPr>
          <w:rFonts w:ascii="Times New Roman" w:hAnsi="Times New Roman" w:cs="Times New Roman"/>
          <w:i/>
          <w:iCs/>
          <w:color w:val="222222"/>
          <w:sz w:val="24"/>
          <w:szCs w:val="24"/>
          <w:shd w:val="clear" w:color="auto" w:fill="FFFFFF"/>
        </w:rPr>
        <w:t>10</w:t>
      </w:r>
      <w:r w:rsidRPr="009A2933">
        <w:rPr>
          <w:rFonts w:ascii="Times New Roman" w:hAnsi="Times New Roman" w:cs="Times New Roman"/>
          <w:color w:val="222222"/>
          <w:sz w:val="24"/>
          <w:szCs w:val="24"/>
          <w:shd w:val="clear" w:color="auto" w:fill="FFFFFF"/>
        </w:rPr>
        <w:t>(3), 146.</w:t>
      </w:r>
      <w:r w:rsidR="007D225F" w:rsidRPr="009A2933">
        <w:rPr>
          <w:rFonts w:ascii="Times New Roman" w:hAnsi="Times New Roman" w:cs="Times New Roman"/>
          <w:sz w:val="24"/>
          <w:szCs w:val="24"/>
        </w:rPr>
        <w:t xml:space="preserve"> </w:t>
      </w:r>
      <w:r w:rsidR="007D225F" w:rsidRPr="009A2933">
        <w:rPr>
          <w:rFonts w:ascii="Times New Roman" w:hAnsi="Times New Roman" w:cs="Times New Roman"/>
          <w:color w:val="222222"/>
          <w:sz w:val="24"/>
          <w:szCs w:val="24"/>
          <w:shd w:val="clear" w:color="auto" w:fill="FFFFFF"/>
        </w:rPr>
        <w:t>https://www.ncbi.nlm.nih.gov/pmc/articles/PMC5241359/</w:t>
      </w:r>
    </w:p>
    <w:p w:rsidR="006D15FD" w:rsidRPr="009A2933" w:rsidRDefault="00266723" w:rsidP="009A2933">
      <w:pPr>
        <w:spacing w:after="0" w:line="360" w:lineRule="auto"/>
        <w:ind w:left="720" w:hanging="720"/>
        <w:contextualSpacing/>
        <w:mirrorIndents/>
        <w:rPr>
          <w:rFonts w:ascii="Times New Roman" w:hAnsi="Times New Roman" w:cs="Times New Roman"/>
          <w:color w:val="222222"/>
          <w:sz w:val="24"/>
          <w:szCs w:val="24"/>
          <w:shd w:val="clear" w:color="auto" w:fill="FFFFFF"/>
          <w:lang w:val="en-GB"/>
        </w:rPr>
      </w:pPr>
      <w:r w:rsidRPr="009A2933">
        <w:rPr>
          <w:rFonts w:ascii="Times New Roman" w:hAnsi="Times New Roman" w:cs="Times New Roman"/>
          <w:color w:val="222222"/>
          <w:sz w:val="24"/>
          <w:szCs w:val="24"/>
          <w:shd w:val="clear" w:color="auto" w:fill="FFFFFF"/>
        </w:rPr>
        <w:t>Sacks, A., &amp; Birndorf, C. (2019). </w:t>
      </w:r>
      <w:r w:rsidRPr="009A2933">
        <w:rPr>
          <w:rFonts w:ascii="Times New Roman" w:hAnsi="Times New Roman" w:cs="Times New Roman"/>
          <w:i/>
          <w:iCs/>
          <w:color w:val="222222"/>
          <w:sz w:val="24"/>
          <w:szCs w:val="24"/>
          <w:shd w:val="clear" w:color="auto" w:fill="FFFFFF"/>
        </w:rPr>
        <w:t>What No One Tells You: A Guide to Your Emotions from Pregnancy to Motherhood</w:t>
      </w:r>
      <w:r w:rsidRPr="009A2933">
        <w:rPr>
          <w:rFonts w:ascii="Times New Roman" w:hAnsi="Times New Roman" w:cs="Times New Roman"/>
          <w:color w:val="222222"/>
          <w:sz w:val="24"/>
          <w:szCs w:val="24"/>
          <w:shd w:val="clear" w:color="auto" w:fill="FFFFFF"/>
        </w:rPr>
        <w:t>. Simon and Schuster.</w:t>
      </w:r>
      <w:r w:rsidR="007D225F" w:rsidRPr="009A2933">
        <w:rPr>
          <w:rFonts w:ascii="Times New Roman" w:eastAsia="Calibri" w:hAnsi="Times New Roman" w:cs="Times New Roman"/>
          <w:color w:val="1D1D1D"/>
          <w:sz w:val="24"/>
          <w:szCs w:val="24"/>
          <w:shd w:val="clear" w:color="auto" w:fill="FFFFFF"/>
          <w:lang w:val="en-GB"/>
        </w:rPr>
        <w:t xml:space="preserve"> </w:t>
      </w:r>
      <w:r w:rsidR="007D225F" w:rsidRPr="009A2933">
        <w:rPr>
          <w:rFonts w:ascii="Times New Roman" w:hAnsi="Times New Roman" w:cs="Times New Roman"/>
          <w:color w:val="222222"/>
          <w:sz w:val="24"/>
          <w:szCs w:val="24"/>
          <w:shd w:val="clear" w:color="auto" w:fill="FFFFFF"/>
          <w:lang w:val="en-GB"/>
        </w:rPr>
        <w:t>https://greatergood.berkeley.edu/article/item/</w:t>
      </w:r>
      <w:r w:rsidR="007D225F" w:rsidRPr="009A2933">
        <w:rPr>
          <w:rFonts w:ascii="Times New Roman" w:eastAsia="Calibri" w:hAnsi="Times New Roman" w:cs="Times New Roman"/>
          <w:color w:val="1D1D1D"/>
          <w:sz w:val="24"/>
          <w:szCs w:val="24"/>
          <w:shd w:val="clear" w:color="auto" w:fill="FFFFFF"/>
          <w:lang w:val="en-GB"/>
        </w:rPr>
        <w:t xml:space="preserve"> </w:t>
      </w:r>
      <w:r w:rsidR="007D225F" w:rsidRPr="009A2933">
        <w:rPr>
          <w:rFonts w:ascii="Times New Roman" w:hAnsi="Times New Roman" w:cs="Times New Roman"/>
          <w:color w:val="222222"/>
          <w:sz w:val="24"/>
          <w:szCs w:val="24"/>
          <w:shd w:val="clear" w:color="auto" w:fill="FFFFFF"/>
          <w:lang w:val="en-GB"/>
        </w:rPr>
        <w:t>what_no_one_tells_you_about_becoming_a_mother</w:t>
      </w:r>
    </w:p>
    <w:sectPr w:rsidR="006D15FD" w:rsidRPr="009A2933" w:rsidSect="009B234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6723" w:rsidRDefault="00266723">
      <w:pPr>
        <w:spacing w:after="0" w:line="240" w:lineRule="auto"/>
      </w:pPr>
      <w:r>
        <w:separator/>
      </w:r>
    </w:p>
  </w:endnote>
  <w:endnote w:type="continuationSeparator" w:id="0">
    <w:p w:rsidR="00266723" w:rsidRDefault="002667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6723" w:rsidRDefault="00266723">
      <w:pPr>
        <w:spacing w:after="0" w:line="240" w:lineRule="auto"/>
      </w:pPr>
      <w:r>
        <w:separator/>
      </w:r>
    </w:p>
  </w:footnote>
  <w:footnote w:type="continuationSeparator" w:id="0">
    <w:p w:rsidR="00266723" w:rsidRDefault="002667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34207685"/>
      <w:docPartObj>
        <w:docPartGallery w:val="Page Numbers (Top of Page)"/>
        <w:docPartUnique/>
      </w:docPartObj>
    </w:sdtPr>
    <w:sdtEndPr>
      <w:rPr>
        <w:noProof/>
      </w:rPr>
    </w:sdtEndPr>
    <w:sdtContent>
      <w:p w:rsidR="00996351" w:rsidRPr="009B234A" w:rsidRDefault="00266723" w:rsidP="009B234A">
        <w:pPr>
          <w:pStyle w:val="Header"/>
          <w:spacing w:line="480" w:lineRule="auto"/>
          <w:jc w:val="right"/>
          <w:rPr>
            <w:rFonts w:ascii="Times New Roman" w:hAnsi="Times New Roman" w:cs="Times New Roman"/>
            <w:sz w:val="24"/>
            <w:szCs w:val="24"/>
          </w:rPr>
        </w:pPr>
        <w:r w:rsidRPr="009B234A">
          <w:rPr>
            <w:rFonts w:ascii="Times New Roman" w:hAnsi="Times New Roman" w:cs="Times New Roman"/>
            <w:sz w:val="24"/>
            <w:szCs w:val="24"/>
          </w:rPr>
          <w:fldChar w:fldCharType="begin"/>
        </w:r>
        <w:r w:rsidRPr="009B234A">
          <w:rPr>
            <w:rFonts w:ascii="Times New Roman" w:hAnsi="Times New Roman" w:cs="Times New Roman"/>
            <w:sz w:val="24"/>
            <w:szCs w:val="24"/>
          </w:rPr>
          <w:instrText xml:space="preserve"> PAGE   \* MERGEFORMAT </w:instrText>
        </w:r>
        <w:r w:rsidRPr="009B234A">
          <w:rPr>
            <w:rFonts w:ascii="Times New Roman" w:hAnsi="Times New Roman" w:cs="Times New Roman"/>
            <w:sz w:val="24"/>
            <w:szCs w:val="24"/>
          </w:rPr>
          <w:fldChar w:fldCharType="separate"/>
        </w:r>
        <w:r w:rsidR="009A2F65">
          <w:rPr>
            <w:rFonts w:ascii="Times New Roman" w:hAnsi="Times New Roman" w:cs="Times New Roman"/>
            <w:noProof/>
            <w:sz w:val="24"/>
            <w:szCs w:val="24"/>
          </w:rPr>
          <w:t>1</w:t>
        </w:r>
        <w:r w:rsidRPr="009B234A">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234A"/>
    <w:rsid w:val="00031A9E"/>
    <w:rsid w:val="0012080C"/>
    <w:rsid w:val="00250472"/>
    <w:rsid w:val="00266723"/>
    <w:rsid w:val="002965B0"/>
    <w:rsid w:val="00304862"/>
    <w:rsid w:val="00364EDE"/>
    <w:rsid w:val="00407A5F"/>
    <w:rsid w:val="004171AA"/>
    <w:rsid w:val="004F25C7"/>
    <w:rsid w:val="00506D46"/>
    <w:rsid w:val="0057709D"/>
    <w:rsid w:val="005A1AA5"/>
    <w:rsid w:val="006446A8"/>
    <w:rsid w:val="006D15FD"/>
    <w:rsid w:val="00713468"/>
    <w:rsid w:val="007147C3"/>
    <w:rsid w:val="007D225F"/>
    <w:rsid w:val="007F0252"/>
    <w:rsid w:val="009219AE"/>
    <w:rsid w:val="00944C36"/>
    <w:rsid w:val="00996351"/>
    <w:rsid w:val="009A2933"/>
    <w:rsid w:val="009A2F65"/>
    <w:rsid w:val="009B234A"/>
    <w:rsid w:val="009F7D11"/>
    <w:rsid w:val="00B247E6"/>
    <w:rsid w:val="00D02219"/>
    <w:rsid w:val="00D07713"/>
    <w:rsid w:val="00D444D4"/>
    <w:rsid w:val="00D95618"/>
    <w:rsid w:val="00E91DAA"/>
    <w:rsid w:val="00F01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23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234A"/>
  </w:style>
  <w:style w:type="paragraph" w:styleId="Footer">
    <w:name w:val="footer"/>
    <w:basedOn w:val="Normal"/>
    <w:link w:val="FooterChar"/>
    <w:uiPriority w:val="99"/>
    <w:unhideWhenUsed/>
    <w:rsid w:val="009B23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23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23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234A"/>
  </w:style>
  <w:style w:type="paragraph" w:styleId="Footer">
    <w:name w:val="footer"/>
    <w:basedOn w:val="Normal"/>
    <w:link w:val="FooterChar"/>
    <w:uiPriority w:val="99"/>
    <w:unhideWhenUsed/>
    <w:rsid w:val="009B23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23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2171</Words>
  <Characters>12376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GITHINJI SAMMIE</dc:creator>
  <cp:lastModifiedBy>Kamande</cp:lastModifiedBy>
  <cp:revision>2</cp:revision>
  <dcterms:created xsi:type="dcterms:W3CDTF">2020-08-09T05:05:00Z</dcterms:created>
  <dcterms:modified xsi:type="dcterms:W3CDTF">2020-08-09T05:05:00Z</dcterms:modified>
</cp:coreProperties>
</file>